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77E18" w:rsidR="005E4CF3" w:rsidP="00915EAA" w:rsidRDefault="00A77E18" w14:paraId="125520AB" w14:textId="24BE70E7">
      <w:pPr>
        <w:tabs>
          <w:tab w:val="left" w:pos="3764"/>
        </w:tabs>
        <w:bidi/>
        <w:spacing w:after="0" w:line="240" w:lineRule="auto"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A77E18">
        <w:rPr>
          <w:rFonts w:hint="cs" w:cs="B Titr"/>
          <w:noProof/>
          <w:sz w:val="20"/>
          <w:szCs w:val="20"/>
          <w:rtl/>
        </w:rPr>
        <w:drawing>
          <wp:anchor distT="0" distB="0" distL="114300" distR="114300" simplePos="0" relativeHeight="251657216" behindDoc="0" locked="0" layoutInCell="1" allowOverlap="1" wp14:editId="2978B5CE" wp14:anchorId="52656244">
            <wp:simplePos x="0" y="0"/>
            <wp:positionH relativeFrom="column">
              <wp:posOffset>2529840</wp:posOffset>
            </wp:positionH>
            <wp:positionV relativeFrom="paragraph">
              <wp:posOffset>-1891030</wp:posOffset>
            </wp:positionV>
            <wp:extent cx="657225" cy="450850"/>
            <wp:effectExtent l="0" t="0" r="0" b="0"/>
            <wp:wrapTopAndBottom/>
            <wp:docPr id="31" name="Picture 31" descr="BES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BE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100000"/>
                      <a:grayscl/>
                      <a:biLevel thresh="50000"/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E18" w:rsidR="005E4CF3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معاون</w:t>
      </w:r>
      <w:r w:rsidRPr="00A77E18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>ت</w:t>
      </w:r>
      <w:r w:rsidRPr="00A77E18" w:rsidR="005E4CF3"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</w:t>
      </w:r>
      <w:r w:rsidRPr="00A77E18" w:rsidR="005E4CF3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درمان دانشگاه  علوم پزشکی تهران</w:t>
      </w:r>
    </w:p>
    <w:p w:rsidRPr="00A77E18" w:rsidR="005E4CF3" w:rsidP="00915EAA" w:rsidRDefault="004F0DAE" w14:paraId="1CF00E49" w14:textId="77777777">
      <w:pPr>
        <w:tabs>
          <w:tab w:val="left" w:pos="3764"/>
        </w:tabs>
        <w:bidi/>
        <w:spacing w:after="0" w:line="240" w:lineRule="auto"/>
        <w:jc w:val="lowKashida"/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</w:pPr>
      <w:r w:rsidRPr="00A77E18"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معاونت </w:t>
      </w:r>
      <w:r w:rsidRPr="00A77E18" w:rsidR="005E4CF3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محترم </w:t>
      </w:r>
      <w:r w:rsidRPr="00A77E18"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  <w:t>درمان</w:t>
      </w:r>
      <w:r w:rsidRPr="00A77E18" w:rsidR="005E4CF3"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دانشگاه علوم پزشکی شهید بهشتی </w:t>
      </w:r>
    </w:p>
    <w:p w:rsidR="00A77E18" w:rsidP="00915EAA" w:rsidRDefault="004F0DAE" w14:paraId="7433B912" w14:textId="77777777">
      <w:pPr>
        <w:tabs>
          <w:tab w:val="left" w:pos="3764"/>
        </w:tabs>
        <w:bidi/>
        <w:spacing w:after="0" w:line="240" w:lineRule="auto"/>
        <w:jc w:val="lowKashida"/>
        <w:rPr>
          <w:rFonts w:ascii="IranNastaliq" w:hAnsi="IranNastaliq" w:eastAsia="Calibri" w:cs="B Titr"/>
          <w:b/>
          <w:bCs/>
          <w:sz w:val="28"/>
          <w:szCs w:val="28"/>
          <w:rtl/>
          <w:lang w:bidi="fa-IR"/>
        </w:rPr>
      </w:pPr>
      <w:r w:rsidRPr="00A77E18"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معاونت </w:t>
      </w:r>
      <w:r w:rsidRPr="00A77E18" w:rsidR="005E4CF3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محترم </w:t>
      </w:r>
      <w:r w:rsidRPr="00A77E18">
        <w:rPr>
          <w:rFonts w:ascii="IranNastaliq" w:hAnsi="IranNastaliq" w:eastAsia="Calibri" w:cs="B Titr"/>
          <w:b/>
          <w:bCs/>
          <w:sz w:val="24"/>
          <w:szCs w:val="24"/>
          <w:rtl/>
          <w:lang w:bidi="fa-IR"/>
        </w:rPr>
        <w:t>درمان دانشگاه علوم پزشکی ایران</w:t>
      </w:r>
      <w:r w:rsidRPr="00A77E18" w:rsidR="005E4CF3">
        <w:rPr>
          <w:rFonts w:hint="cs" w:ascii="IranNastaliq" w:hAnsi="IranNastaliq" w:eastAsia="Calibri" w:cs="B Titr"/>
          <w:b/>
          <w:bCs/>
          <w:sz w:val="24"/>
          <w:szCs w:val="24"/>
          <w:rtl/>
          <w:lang w:bidi="fa-IR"/>
        </w:rPr>
        <w:t xml:space="preserve"> </w:t>
      </w:r>
    </w:p>
    <w:p w:rsidRPr="00A77E18" w:rsidR="003E1B84" w:rsidP="00915EAA" w:rsidRDefault="00A77E18" w14:paraId="74470500" w14:textId="349A56E1">
      <w:pPr>
        <w:tabs>
          <w:tab w:val="left" w:pos="3764"/>
        </w:tabs>
        <w:bidi/>
        <w:spacing w:after="0" w:line="240" w:lineRule="auto"/>
        <w:jc w:val="lowKashida"/>
        <w:rPr>
          <w:rFonts w:ascii="IranNastaliq" w:hAnsi="IranNastaliq" w:eastAsia="Calibri" w:cs="B Titr"/>
          <w:b/>
          <w:bCs/>
          <w:rtl/>
          <w:lang w:bidi="fa-IR"/>
        </w:rPr>
      </w:pPr>
      <w:r w:rsidRPr="00A77E18">
        <w:rPr>
          <w:rFonts w:hint="cs" w:ascii="IranNastaliq" w:hAnsi="IranNastaliq" w:eastAsia="Calibri" w:cs="B Titr"/>
          <w:b/>
          <w:bCs/>
          <w:rtl/>
          <w:lang w:bidi="fa-IR"/>
        </w:rPr>
        <w:t>سلام علیکم</w:t>
      </w:r>
    </w:p>
    <w:p w:rsidRPr="003E1B84" w:rsidR="003E1B84" w:rsidP="002D0DDD" w:rsidRDefault="00915EAA" w14:paraId="6397B4A7" w14:textId="0EE27E32">
      <w:pPr>
        <w:bidi/>
        <w:spacing w:after="0"/>
        <w:jc w:val="lowKashida"/>
        <w:rPr>
          <w:rFonts w:ascii="Calibri" w:hAnsi="Calibri" w:eastAsia="Calibri" w:cs="B Mitra"/>
          <w:sz w:val="28"/>
          <w:szCs w:val="28"/>
          <w:rtl/>
        </w:rPr>
      </w:pPr>
      <w:r>
        <w:rPr>
          <w:rFonts w:hint="cs" w:ascii="Calibri" w:hAnsi="Calibri" w:eastAsia="Calibri" w:cs="B Mitra"/>
          <w:sz w:val="28"/>
          <w:szCs w:val="28"/>
          <w:rtl/>
        </w:rPr>
        <w:t xml:space="preserve">  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ضمن عرض احترام؛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با عنایت به اجرایی سازی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>ِ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نظام ثبت و طبقه بندی علل مرگ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 xml:space="preserve"> در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2D0DDD" w:rsidR="00A77E18">
        <w:rPr>
          <w:rFonts w:hint="cs" w:ascii="Calibri" w:hAnsi="Calibri" w:eastAsia="Calibri" w:cs="B Titr"/>
          <w:rtl/>
        </w:rPr>
        <w:t>کلانشهرِ</w:t>
      </w:r>
      <w:r w:rsidRPr="002D0DDD" w:rsidR="003E1B84">
        <w:rPr>
          <w:rFonts w:hint="cs" w:ascii="Calibri" w:hAnsi="Calibri" w:eastAsia="Calibri" w:cs="B Titr"/>
          <w:rtl/>
        </w:rPr>
        <w:t xml:space="preserve"> تهران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>(مناطقِ 22 گانه شهرداریِ تهرانِ بزرگ)</w:t>
      </w:r>
      <w:r w:rsidRPr="002D0DDD" w:rsidR="003E1B84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بر اساس نظام استاندارد بین المللی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ascii="Calibri" w:hAnsi="Calibri" w:eastAsia="Calibri" w:cs="B Mitra"/>
          <w:sz w:val="28"/>
          <w:szCs w:val="28"/>
        </w:rPr>
        <w:t xml:space="preserve"> ICD10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و سپردن مسئولیت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این مهّم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به این معاونت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از شهریور ماه سال 1393 تا کنون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و با توجه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ِ ویژه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به عدم رعایت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>ِ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دستورالعمل های ثبت گواهی های فوت توسط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تعدادی از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پزشکان </w:t>
      </w:r>
      <w:r w:rsidR="00FA2F02">
        <w:rPr>
          <w:rFonts w:hint="cs" w:ascii="Calibri" w:hAnsi="Calibri" w:eastAsia="Calibri" w:cs="B Mitra"/>
          <w:sz w:val="28"/>
          <w:szCs w:val="28"/>
          <w:rtl/>
        </w:rPr>
        <w:t>صادره کننده گواهی فوت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، خواهشمند است ترتیبی اتخاذ فرمائید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 تا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کلیه پزشکان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ِ محترمِ شاغل در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بیمارستان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های دولتی و خصوصی و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نیز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پزشکان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ِ شاغل در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درمانگاه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ها و مطب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های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 xml:space="preserve">بخش خصوصیِ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تحت پوشش آن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معاونت محترم،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در 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تنظیم و صدورِ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گواهی فوت</w:t>
      </w:r>
      <w:r w:rsidR="002D0DDD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ها</w:t>
      </w:r>
      <w:r w:rsidR="00A77E18">
        <w:rPr>
          <w:rFonts w:hint="cs" w:ascii="Calibri" w:hAnsi="Calibri" w:eastAsia="Calibri" w:cs="B Mitra"/>
          <w:sz w:val="28"/>
          <w:szCs w:val="28"/>
          <w:rtl/>
        </w:rPr>
        <w:t>ی مربوطه،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2D0DDD" w:rsidR="003E1B84">
        <w:rPr>
          <w:rFonts w:hint="cs" w:ascii="Calibri" w:hAnsi="Calibri" w:eastAsia="Calibri" w:cs="B Titr"/>
          <w:color w:val="FF0000"/>
          <w:rtl/>
        </w:rPr>
        <w:t>به موارد ذیل دق</w:t>
      </w:r>
      <w:r w:rsidRPr="002D0DDD" w:rsidR="00A77E18">
        <w:rPr>
          <w:rFonts w:hint="cs" w:ascii="Calibri" w:hAnsi="Calibri" w:eastAsia="Calibri" w:cs="B Titr"/>
          <w:color w:val="FF0000"/>
          <w:rtl/>
        </w:rPr>
        <w:t>ّ</w:t>
      </w:r>
      <w:r w:rsidRPr="002D0DDD" w:rsidR="003E1B84">
        <w:rPr>
          <w:rFonts w:hint="cs" w:ascii="Calibri" w:hAnsi="Calibri" w:eastAsia="Calibri" w:cs="B Titr"/>
          <w:color w:val="FF0000"/>
          <w:rtl/>
        </w:rPr>
        <w:t>ت</w:t>
      </w:r>
      <w:r w:rsidRPr="002D0DDD" w:rsidR="00A77E18">
        <w:rPr>
          <w:rFonts w:hint="cs" w:ascii="Calibri" w:hAnsi="Calibri" w:eastAsia="Calibri" w:cs="B Titr"/>
          <w:color w:val="FF0000"/>
          <w:rtl/>
        </w:rPr>
        <w:t>ِ کافی و وافی لحاظ</w:t>
      </w:r>
      <w:r w:rsidRPr="002D0DDD" w:rsidR="003E1B84">
        <w:rPr>
          <w:rFonts w:hint="cs" w:ascii="Calibri" w:hAnsi="Calibri" w:eastAsia="Calibri" w:cs="B Titr"/>
          <w:color w:val="FF0000"/>
          <w:rtl/>
        </w:rPr>
        <w:t xml:space="preserve"> نمایند</w:t>
      </w:r>
      <w:r w:rsidRPr="002D0DDD" w:rsidR="003E1B84">
        <w:rPr>
          <w:rFonts w:hint="cs" w:ascii="Calibri" w:hAnsi="Calibri" w:eastAsia="Calibri" w:cs="B Mitra"/>
          <w:rtl/>
        </w:rPr>
        <w:t xml:space="preserve"> </w:t>
      </w:r>
      <w:r w:rsidRPr="003E1B84" w:rsidR="003E1B84">
        <w:rPr>
          <w:rFonts w:hint="cs" w:ascii="Calibri" w:hAnsi="Calibri" w:eastAsia="Calibri" w:cs="B Mitra"/>
          <w:sz w:val="28"/>
          <w:szCs w:val="28"/>
          <w:rtl/>
        </w:rPr>
        <w:t>:</w:t>
      </w:r>
    </w:p>
    <w:p w:rsidRPr="003E1B84" w:rsidR="003E1B84" w:rsidP="002D0DDD" w:rsidRDefault="002D0DDD" w14:paraId="4DFA5AFC" w14:textId="34F914CA">
      <w:pPr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 w:rsidRPr="002D0DDD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1-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u w:val="single"/>
          <w:rtl/>
          <w:lang w:bidi="fa-IR"/>
        </w:rPr>
        <w:t>کد مل</w:t>
      </w:r>
      <w:r>
        <w:rPr>
          <w:rFonts w:hint="cs" w:ascii="IranNastaliq" w:hAnsi="IranNastaliq" w:eastAsia="Calibri" w:cs="B Mitra"/>
          <w:sz w:val="28"/>
          <w:szCs w:val="28"/>
          <w:u w:val="single"/>
          <w:rtl/>
          <w:lang w:bidi="fa-IR"/>
        </w:rPr>
        <w:t>ّ</w:t>
      </w:r>
      <w:r w:rsidRPr="003E1B84" w:rsidR="003E1B84">
        <w:rPr>
          <w:rFonts w:hint="cs" w:ascii="IranNastaliq" w:hAnsi="IranNastaliq" w:eastAsia="Calibri" w:cs="B Mitra"/>
          <w:sz w:val="28"/>
          <w:szCs w:val="28"/>
          <w:u w:val="single"/>
          <w:rtl/>
          <w:lang w:bidi="fa-IR"/>
        </w:rPr>
        <w:t>ی</w:t>
      </w:r>
      <w:r>
        <w:rPr>
          <w:rFonts w:hint="cs" w:ascii="IranNastaliq" w:hAnsi="IranNastaliq" w:eastAsia="Calibri" w:cs="B Mitra"/>
          <w:sz w:val="28"/>
          <w:szCs w:val="28"/>
          <w:u w:val="single"/>
          <w:rtl/>
          <w:lang w:bidi="fa-IR"/>
        </w:rPr>
        <w:t>ِ</w:t>
      </w:r>
      <w:r w:rsidRPr="003E1B84" w:rsidR="003E1B84">
        <w:rPr>
          <w:rFonts w:hint="cs" w:ascii="IranNastaliq" w:hAnsi="IranNastaliq" w:eastAsia="Calibri" w:cs="B Mitra"/>
          <w:sz w:val="28"/>
          <w:szCs w:val="28"/>
          <w:u w:val="single"/>
          <w:rtl/>
          <w:lang w:bidi="fa-IR"/>
        </w:rPr>
        <w:t xml:space="preserve"> متوفی </w:t>
      </w:r>
      <w:r w:rsidRPr="002D0DDD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خوانا و صحیح</w:t>
      </w:r>
      <w:r w:rsidRPr="002D0DDD" w:rsidR="003E1B84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ثبت گردد.</w:t>
      </w:r>
    </w:p>
    <w:p w:rsidR="00E21391" w:rsidP="002D0DDD" w:rsidRDefault="002D0DDD" w14:paraId="5119369B" w14:textId="3A12E9AA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b/>
          <w:bCs/>
          <w:sz w:val="28"/>
          <w:szCs w:val="28"/>
          <w:lang w:bidi="fa-IR"/>
        </w:rPr>
      </w:pPr>
      <w:r w:rsidRPr="002D0DDD">
        <w:rPr>
          <w:rFonts w:hint="cs" w:ascii="IranNastaliq" w:hAnsi="IranNastaliq" w:eastAsia="Calibri" w:cs="B Mitra"/>
          <w:b/>
          <w:bCs/>
          <w:sz w:val="28"/>
          <w:szCs w:val="28"/>
          <w:rtl/>
          <w:lang w:bidi="fa-IR"/>
        </w:rPr>
        <w:t>2-</w:t>
      </w:r>
      <w:r w:rsidRPr="002D0DDD">
        <w:rPr>
          <w:rFonts w:hint="cs" w:ascii="IranNastaliq" w:hAnsi="IranNastaliq" w:eastAsia="Calibri" w:cs="B Titr"/>
          <w:b/>
          <w:bCs/>
          <w:u w:val="single"/>
          <w:rtl/>
          <w:lang w:bidi="fa-IR"/>
        </w:rPr>
        <w:t xml:space="preserve"> </w:t>
      </w:r>
      <w:r w:rsidRPr="002D0DDD" w:rsidR="003E1B84">
        <w:rPr>
          <w:rFonts w:hint="cs" w:ascii="IranNastaliq" w:hAnsi="IranNastaliq" w:eastAsia="Calibri" w:cs="B Titr"/>
          <w:b/>
          <w:bCs/>
          <w:u w:val="single"/>
          <w:rtl/>
          <w:lang w:bidi="fa-IR"/>
        </w:rPr>
        <w:t>آدرس محل سکونت</w:t>
      </w:r>
      <w:r>
        <w:rPr>
          <w:rFonts w:hint="cs" w:ascii="IranNastaliq" w:hAnsi="IranNastaliq" w:eastAsia="Calibri" w:cs="B Titr"/>
          <w:b/>
          <w:bCs/>
          <w:u w:val="single"/>
          <w:rtl/>
          <w:lang w:bidi="fa-IR"/>
        </w:rPr>
        <w:t>ِ</w:t>
      </w:r>
      <w:r w:rsidRPr="002D0DDD" w:rsidR="003E1B84">
        <w:rPr>
          <w:rFonts w:hint="cs" w:ascii="IranNastaliq" w:hAnsi="IranNastaliq" w:eastAsia="Calibri" w:cs="B Titr"/>
          <w:b/>
          <w:bCs/>
          <w:u w:val="single"/>
          <w:rtl/>
          <w:lang w:bidi="fa-IR"/>
        </w:rPr>
        <w:t xml:space="preserve"> </w:t>
      </w:r>
      <w:r w:rsidRPr="002D0DDD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دائمی</w:t>
      </w:r>
      <w:r w:rsidRPr="002D0DDD" w:rsidR="003E1B84">
        <w:rPr>
          <w:rFonts w:hint="cs" w:ascii="IranNastaliq" w:hAnsi="IranNastaliq" w:eastAsia="Calibri" w:cs="B Titr"/>
          <w:b/>
          <w:bCs/>
          <w:u w:val="single"/>
          <w:rtl/>
          <w:lang w:bidi="fa-IR"/>
        </w:rPr>
        <w:t xml:space="preserve"> متوفی</w:t>
      </w:r>
      <w:r w:rsidRPr="002D0DDD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</w:t>
      </w:r>
      <w:r w:rsidRPr="002D0DDD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بطور کامل</w:t>
      </w:r>
      <w:r w:rsidRPr="002D0DDD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ثبت شود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. 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نظر به اینکه تهیه سیمای مرگ و میر توسط وزارت متبوع بر اساس </w:t>
      </w:r>
      <w:r w:rsidRPr="002D0DDD" w:rsidR="00E21391">
        <w:rPr>
          <w:rFonts w:hint="cs" w:ascii="Calibri" w:hAnsi="Calibri" w:eastAsia="Calibri" w:cs="B Titr"/>
          <w:rtl/>
        </w:rPr>
        <w:t>محل سکونت دائمی متوفی</w:t>
      </w:r>
      <w:r w:rsidRPr="002D0DDD" w:rsidR="00E21391">
        <w:rPr>
          <w:rFonts w:hint="cs" w:ascii="Calibri" w:hAnsi="Calibri" w:eastAsia="Calibri" w:cs="B Mitra"/>
          <w:rtl/>
        </w:rPr>
        <w:t xml:space="preserve"> </w:t>
      </w:r>
      <w:r>
        <w:rPr>
          <w:rFonts w:hint="cs" w:ascii="Calibri" w:hAnsi="Calibri" w:eastAsia="Calibri" w:cs="B Mitra"/>
          <w:sz w:val="28"/>
          <w:szCs w:val="28"/>
          <w:rtl/>
        </w:rPr>
        <w:t>صورت می پذیرد،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 </w:t>
      </w:r>
      <w:r w:rsidRPr="002D0DDD" w:rsidR="00E21391">
        <w:rPr>
          <w:rFonts w:hint="cs" w:ascii="Calibri" w:hAnsi="Calibri" w:eastAsia="Calibri" w:cs="B Titr"/>
          <w:color w:val="FF0000"/>
          <w:rtl/>
        </w:rPr>
        <w:t>ثبت صحیح آدرس و تلفن متوفی</w:t>
      </w:r>
      <w:r w:rsidRPr="002D0DDD" w:rsidR="00E21391">
        <w:rPr>
          <w:rFonts w:hint="cs" w:ascii="Calibri" w:hAnsi="Calibri" w:eastAsia="Calibri" w:cs="B Mitra"/>
          <w:rtl/>
        </w:rPr>
        <w:t xml:space="preserve"> 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در گواهی فوت بسیار ضروری می باشد. </w:t>
      </w:r>
      <w:r w:rsidRPr="002D0DDD" w:rsidR="00E21391">
        <w:rPr>
          <w:rFonts w:hint="cs" w:ascii="Calibri" w:hAnsi="Calibri" w:eastAsia="Calibri" w:cs="B Titr"/>
          <w:b/>
          <w:bCs/>
          <w:color w:val="FF0000"/>
          <w:u w:val="single"/>
          <w:rtl/>
        </w:rPr>
        <w:t>تاکید می شود</w:t>
      </w:r>
      <w:r>
        <w:rPr>
          <w:rFonts w:hint="cs" w:ascii="Calibri" w:hAnsi="Calibri" w:eastAsia="Calibri" w:cs="B Titr"/>
          <w:b/>
          <w:bCs/>
          <w:color w:val="FF0000"/>
          <w:u w:val="single"/>
          <w:rtl/>
        </w:rPr>
        <w:t>؛</w:t>
      </w:r>
      <w:r w:rsidRPr="002D0DDD" w:rsidR="00E21391">
        <w:rPr>
          <w:rFonts w:hint="cs" w:ascii="Calibri" w:hAnsi="Calibri" w:eastAsia="Calibri" w:cs="B Titr"/>
          <w:b/>
          <w:bCs/>
          <w:color w:val="FF0000"/>
          <w:u w:val="single"/>
          <w:rtl/>
        </w:rPr>
        <w:t xml:space="preserve"> آدرس محل سکونت متوفی مکانی است که متوفی در سال گذشته بیشترین زمان </w:t>
      </w:r>
      <w:r>
        <w:rPr>
          <w:rFonts w:hint="cs" w:ascii="Calibri" w:hAnsi="Calibri" w:eastAsia="Calibri" w:cs="B Titr"/>
          <w:b/>
          <w:bCs/>
          <w:color w:val="FF0000"/>
          <w:u w:val="single"/>
          <w:rtl/>
        </w:rPr>
        <w:t xml:space="preserve">را </w:t>
      </w:r>
      <w:r w:rsidRPr="002D0DDD" w:rsidR="00E21391">
        <w:rPr>
          <w:rFonts w:hint="cs" w:ascii="Calibri" w:hAnsi="Calibri" w:eastAsia="Calibri" w:cs="B Titr"/>
          <w:b/>
          <w:bCs/>
          <w:color w:val="FF0000"/>
          <w:u w:val="single"/>
          <w:rtl/>
        </w:rPr>
        <w:t>در آن مکان سکونت داشته است</w:t>
      </w:r>
      <w:r w:rsidRPr="002D0DDD" w:rsidR="00E21391">
        <w:rPr>
          <w:rFonts w:hint="cs" w:ascii="Calibri" w:hAnsi="Calibri" w:eastAsia="Calibri" w:cs="B Titr"/>
          <w:color w:val="FF0000"/>
          <w:u w:val="single"/>
          <w:rtl/>
        </w:rPr>
        <w:t>.</w:t>
      </w:r>
      <w:r w:rsidRPr="002D0DDD" w:rsidR="00E21391">
        <w:rPr>
          <w:rFonts w:hint="cs" w:ascii="Calibri" w:hAnsi="Calibri" w:eastAsia="Calibri" w:cs="B Mitra"/>
          <w:rtl/>
        </w:rPr>
        <w:t xml:space="preserve"> 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لذا خواهشمند است از ثبت </w:t>
      </w:r>
      <w:r w:rsidRPr="002D0DDD" w:rsidR="00E21391">
        <w:rPr>
          <w:rFonts w:hint="cs" w:ascii="Calibri" w:hAnsi="Calibri" w:eastAsia="Calibri" w:cs="B Titr"/>
          <w:rtl/>
        </w:rPr>
        <w:t>آدر</w:t>
      </w:r>
      <w:r w:rsidRPr="002D0DDD">
        <w:rPr>
          <w:rFonts w:hint="cs" w:ascii="Calibri" w:hAnsi="Calibri" w:eastAsia="Calibri" w:cs="B Titr"/>
          <w:rtl/>
        </w:rPr>
        <w:t>س اقوام در تهران</w:t>
      </w:r>
      <w:r>
        <w:rPr>
          <w:rFonts w:hint="cs" w:ascii="Calibri" w:hAnsi="Calibri" w:eastAsia="Calibri" w:cs="B Mitra"/>
          <w:sz w:val="28"/>
          <w:szCs w:val="28"/>
          <w:rtl/>
        </w:rPr>
        <w:t xml:space="preserve">، </w:t>
      </w:r>
      <w:r w:rsidRPr="002D0DDD">
        <w:rPr>
          <w:rFonts w:hint="cs" w:ascii="Calibri" w:hAnsi="Calibri" w:eastAsia="Calibri" w:cs="B Titr"/>
          <w:rtl/>
        </w:rPr>
        <w:t>آدرس محل تولد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، </w:t>
      </w:r>
      <w:r w:rsidRPr="002D0DDD">
        <w:rPr>
          <w:rFonts w:hint="cs" w:ascii="Calibri" w:hAnsi="Calibri" w:eastAsia="Calibri" w:cs="B Titr"/>
          <w:rtl/>
        </w:rPr>
        <w:t>آدرس محل</w:t>
      </w:r>
      <w:r w:rsidRPr="002D0DDD">
        <w:rPr>
          <w:rFonts w:hint="cs" w:ascii="Calibri" w:hAnsi="Calibri" w:eastAsia="Calibri" w:cs="B Mitra"/>
          <w:rtl/>
        </w:rPr>
        <w:t xml:space="preserve"> </w:t>
      </w:r>
      <w:r w:rsidRPr="002D0DDD" w:rsidR="00E21391">
        <w:rPr>
          <w:rFonts w:hint="cs" w:ascii="Calibri" w:hAnsi="Calibri" w:eastAsia="Calibri" w:cs="B Titr"/>
          <w:rtl/>
        </w:rPr>
        <w:t>فوت و یا دفن</w:t>
      </w:r>
      <w:r w:rsidRPr="002D0DDD" w:rsidR="00E21391">
        <w:rPr>
          <w:rFonts w:hint="cs" w:ascii="Calibri" w:hAnsi="Calibri" w:eastAsia="Calibri" w:cs="B Mitra"/>
          <w:rtl/>
        </w:rPr>
        <w:t xml:space="preserve"> 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در قسمت محل سکونت دائمی متوفی </w:t>
      </w:r>
      <w:r>
        <w:rPr>
          <w:rFonts w:hint="cs" w:ascii="Calibri" w:hAnsi="Calibri" w:eastAsia="Calibri" w:cs="B Titr"/>
          <w:color w:val="FF0000"/>
          <w:rtl/>
        </w:rPr>
        <w:t>جداً</w:t>
      </w:r>
      <w:r w:rsidRPr="002D0DDD" w:rsidR="00E21391">
        <w:rPr>
          <w:rFonts w:hint="cs" w:ascii="Calibri" w:hAnsi="Calibri" w:eastAsia="Calibri" w:cs="B Titr"/>
          <w:color w:val="FF0000"/>
          <w:rtl/>
        </w:rPr>
        <w:t xml:space="preserve"> خودداری</w:t>
      </w:r>
      <w:r w:rsidRPr="002D0DDD" w:rsidR="00E21391">
        <w:rPr>
          <w:rFonts w:hint="cs" w:ascii="Calibri" w:hAnsi="Calibri" w:eastAsia="Calibri" w:cs="B Mitra"/>
          <w:rtl/>
        </w:rPr>
        <w:t xml:space="preserve"> </w:t>
      </w:r>
      <w:r w:rsidRPr="00E21391" w:rsidR="00E21391">
        <w:rPr>
          <w:rFonts w:hint="cs" w:ascii="Calibri" w:hAnsi="Calibri" w:eastAsia="Calibri" w:cs="B Mitra"/>
          <w:sz w:val="28"/>
          <w:szCs w:val="28"/>
          <w:rtl/>
        </w:rPr>
        <w:t xml:space="preserve">بعمل آید. </w:t>
      </w:r>
    </w:p>
    <w:p w:rsidRPr="00E21391" w:rsidR="003E1B84" w:rsidP="002D0DDD" w:rsidRDefault="002D0DDD" w14:paraId="356A6825" w14:textId="28FBDE70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b/>
          <w:bCs/>
          <w:sz w:val="28"/>
          <w:szCs w:val="28"/>
          <w:lang w:bidi="fa-IR"/>
        </w:rPr>
      </w:pPr>
      <w:r w:rsidRPr="002D0DDD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3- </w:t>
      </w:r>
      <w:r w:rsidRPr="002D0DDD" w:rsidR="003E1B84">
        <w:rPr>
          <w:rFonts w:hint="cs" w:ascii="IranNastaliq" w:hAnsi="IranNastaliq" w:eastAsia="Calibri" w:cs="B Titr"/>
          <w:u w:val="single"/>
          <w:rtl/>
          <w:lang w:bidi="fa-IR"/>
        </w:rPr>
        <w:t>گواهی فوت</w:t>
      </w:r>
      <w:r>
        <w:rPr>
          <w:rFonts w:hint="cs" w:ascii="IranNastaliq" w:hAnsi="IranNastaliq" w:eastAsia="Calibri" w:cs="B Titr"/>
          <w:u w:val="single"/>
          <w:rtl/>
          <w:lang w:bidi="fa-IR"/>
        </w:rPr>
        <w:t xml:space="preserve"> </w:t>
      </w:r>
      <w:r w:rsidRPr="002D0DDD" w:rsidR="003E1B84">
        <w:rPr>
          <w:rFonts w:hint="cs" w:ascii="IranNastaliq" w:hAnsi="IranNastaliq" w:eastAsia="Calibri" w:cs="B Titr"/>
          <w:u w:val="single"/>
          <w:rtl/>
          <w:lang w:bidi="fa-IR"/>
        </w:rPr>
        <w:t xml:space="preserve">های صادره از </w:t>
      </w:r>
      <w:r w:rsidRPr="002D0DDD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بیمارستان</w:t>
      </w:r>
      <w:r w:rsidRPr="002D0DDD" w:rsidR="003E1B84">
        <w:rPr>
          <w:rFonts w:hint="cs" w:ascii="IranNastaliq" w:hAnsi="IranNastaliq" w:eastAsia="Calibri" w:cs="B Titr"/>
          <w:u w:val="single"/>
          <w:rtl/>
          <w:lang w:bidi="fa-IR"/>
        </w:rPr>
        <w:t xml:space="preserve"> و </w:t>
      </w:r>
      <w:r w:rsidRPr="002D0DDD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درمانگاه</w:t>
      </w:r>
      <w:r w:rsidRPr="002D0DDD">
        <w:rPr>
          <w:rFonts w:hint="cs" w:ascii="IranNastaliq" w:hAnsi="IranNastaliq" w:eastAsia="Calibri" w:cs="B Titr"/>
          <w:u w:val="single"/>
          <w:rtl/>
          <w:lang w:bidi="fa-IR"/>
        </w:rPr>
        <w:t>،</w:t>
      </w:r>
      <w:r w:rsidRPr="002D0DDD" w:rsidR="003E1B84">
        <w:rPr>
          <w:rFonts w:hint="cs" w:ascii="IranNastaliq" w:hAnsi="IranNastaliq" w:eastAsia="Calibri" w:cs="B Titr"/>
          <w:u w:val="single"/>
          <w:rtl/>
          <w:lang w:bidi="fa-IR"/>
        </w:rPr>
        <w:t xml:space="preserve"> </w:t>
      </w:r>
      <w:r w:rsidRPr="002D0DDD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حتما</w:t>
      </w:r>
      <w:r w:rsidRPr="002D0DDD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ً</w:t>
      </w:r>
      <w:r w:rsidRPr="002D0DDD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 ممهور به مهر آن مرکز</w:t>
      </w:r>
      <w:r w:rsidRPr="002D0DDD" w:rsidR="003E1B84">
        <w:rPr>
          <w:rFonts w:hint="cs" w:ascii="IranNastaliq" w:hAnsi="IranNastaliq" w:eastAsia="Calibri" w:cs="B Titr"/>
          <w:rtl/>
          <w:lang w:bidi="fa-IR"/>
        </w:rPr>
        <w:t xml:space="preserve"> </w:t>
      </w:r>
      <w:r w:rsidRPr="00E21391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گرد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ن</w:t>
      </w:r>
      <w:r w:rsidRPr="00E21391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د.</w:t>
      </w:r>
    </w:p>
    <w:p w:rsidRPr="00A804D9" w:rsidR="003E1B84" w:rsidP="002D0DDD" w:rsidRDefault="002D0DDD" w14:paraId="4E2A1EF8" w14:textId="2FC7A21E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Titr"/>
          <w:u w:val="single"/>
          <w:lang w:bidi="fa-IR"/>
        </w:rPr>
      </w:pPr>
      <w:r w:rsidRPr="002D0DDD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4- </w:t>
      </w:r>
      <w:r w:rsidRPr="00A804D9" w:rsidR="003E1B84">
        <w:rPr>
          <w:rFonts w:hint="cs" w:ascii="IranNastaliq" w:hAnsi="IranNastaliq" w:eastAsia="Calibri" w:cs="B Titr"/>
          <w:u w:val="single"/>
          <w:rtl/>
          <w:lang w:bidi="fa-IR"/>
        </w:rPr>
        <w:t xml:space="preserve">پزشکان محترمی که در مهرشان نام بیمارستان ثبت شده است </w:t>
      </w:r>
      <w:r w:rsidRPr="00A804D9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از مهر خود در بیمارستان</w:t>
      </w:r>
      <w:r w:rsidRPr="00A804D9" w:rsidR="00A804D9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 </w:t>
      </w:r>
      <w:r w:rsidRPr="00A804D9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های دیگر استفاده ننمایند</w:t>
      </w:r>
      <w:r w:rsidRPr="00A804D9" w:rsidR="003E1B84">
        <w:rPr>
          <w:rFonts w:hint="cs" w:ascii="IranNastaliq" w:hAnsi="IranNastaliq" w:eastAsia="Calibri" w:cs="B Titr"/>
          <w:u w:val="single"/>
          <w:rtl/>
          <w:lang w:bidi="fa-IR"/>
        </w:rPr>
        <w:t>.</w:t>
      </w:r>
    </w:p>
    <w:p w:rsidRPr="003E1B84" w:rsidR="003E1B84" w:rsidP="00A804D9" w:rsidRDefault="00A804D9" w14:paraId="40F2ED88" w14:textId="2A97E48C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 w:rsidRPr="00A804D9">
        <w:rPr>
          <w:rFonts w:hint="cs" w:ascii="IranNastaliq" w:hAnsi="IranNastaliq" w:eastAsia="Calibri" w:cs="B Mitra"/>
          <w:sz w:val="28"/>
          <w:szCs w:val="28"/>
          <w:rtl/>
          <w:lang w:bidi="fa-IR"/>
        </w:rPr>
        <w:t>5-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A804D9" w:rsidR="003E1B84">
        <w:rPr>
          <w:rFonts w:hint="cs" w:ascii="IranNastaliq" w:hAnsi="IranNastaliq" w:eastAsia="Calibri" w:cs="B Titr"/>
          <w:u w:val="single"/>
          <w:rtl/>
          <w:lang w:bidi="fa-IR"/>
        </w:rPr>
        <w:t xml:space="preserve">مهر پزشک </w:t>
      </w:r>
      <w:r w:rsidRPr="00A804D9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کاملا</w:t>
      </w:r>
      <w:r w:rsidRPr="00A804D9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ً</w:t>
      </w:r>
      <w:r w:rsidRPr="00A804D9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 خوانا</w:t>
      </w:r>
      <w:r w:rsidRPr="00A804D9" w:rsidR="003E1B84">
        <w:rPr>
          <w:rFonts w:hint="cs" w:ascii="IranNastaliq" w:hAnsi="IranNastaliq" w:eastAsia="Calibri" w:cs="B Titr"/>
          <w:rtl/>
          <w:lang w:bidi="fa-IR"/>
        </w:rPr>
        <w:t xml:space="preserve"> باشد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.</w:t>
      </w:r>
    </w:p>
    <w:p w:rsidRPr="003E1B84" w:rsidR="003E1B84" w:rsidP="00A804D9" w:rsidRDefault="00A804D9" w14:paraId="428F414A" w14:textId="4184953F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b/>
          <w:bCs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6-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با توجه به مشکلات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عدیده پیش آمده لازم است 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>در صورتی که مرگ</w:t>
      </w:r>
      <w:r>
        <w:rPr>
          <w:rFonts w:hint="cs" w:ascii="IranNastaliq" w:hAnsi="IranNastaliq" w:eastAsia="Calibri" w:cs="B Titr"/>
          <w:b/>
          <w:bCs/>
          <w:rtl/>
          <w:lang w:bidi="fa-IR"/>
        </w:rPr>
        <w:t>ِ متوفی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</w:t>
      </w:r>
      <w:r w:rsidRPr="00A804D9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طبیعی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</w:t>
      </w:r>
      <w:r>
        <w:rPr>
          <w:rFonts w:hint="cs" w:ascii="IranNastaliq" w:hAnsi="IranNastaliq" w:eastAsia="Calibri" w:cs="B Titr"/>
          <w:b/>
          <w:bCs/>
          <w:rtl/>
          <w:lang w:bidi="fa-IR"/>
        </w:rPr>
        <w:t>باشد؛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</w:t>
      </w:r>
      <w:r w:rsidRPr="00A804D9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هر دو قسمت</w:t>
      </w:r>
      <w:r w:rsidRPr="00A804D9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ِ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صادر کننده </w:t>
      </w:r>
      <w:r w:rsidRPr="00A804D9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گواهی فوت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و </w:t>
      </w:r>
      <w:r w:rsidRPr="00A804D9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جواز دفن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توسط پزشک</w:t>
      </w:r>
      <w:r>
        <w:rPr>
          <w:rFonts w:hint="cs" w:ascii="IranNastaliq" w:hAnsi="IranNastaliq" w:eastAsia="Calibri" w:cs="B Titr"/>
          <w:b/>
          <w:bCs/>
          <w:rtl/>
          <w:lang w:bidi="fa-IR"/>
        </w:rPr>
        <w:t>ِ معالجِ مربوطه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تکمیل و م</w:t>
      </w:r>
      <w:r>
        <w:rPr>
          <w:rFonts w:hint="cs" w:ascii="IranNastaliq" w:hAnsi="IranNastaliq" w:eastAsia="Calibri" w:cs="B Titr"/>
          <w:b/>
          <w:bCs/>
          <w:rtl/>
          <w:lang w:bidi="fa-IR"/>
        </w:rPr>
        <w:t>ُ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هر گردد و در صورتی که مرگ </w:t>
      </w:r>
      <w:r w:rsidRPr="00A804D9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غیر طبیعی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است</w:t>
      </w:r>
      <w:r>
        <w:rPr>
          <w:rFonts w:hint="cs" w:ascii="IranNastaliq" w:hAnsi="IranNastaliq" w:eastAsia="Calibri" w:cs="B Titr"/>
          <w:b/>
          <w:bCs/>
          <w:rtl/>
          <w:lang w:bidi="fa-IR"/>
        </w:rPr>
        <w:t>؛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 </w:t>
      </w:r>
      <w:r w:rsidRPr="00A804D9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می بایست</w:t>
      </w:r>
      <w:r>
        <w:rPr>
          <w:rFonts w:hint="cs" w:ascii="IranNastaliq" w:hAnsi="IranNastaliq" w:eastAsia="Calibri" w:cs="B Titr"/>
          <w:b/>
          <w:bCs/>
          <w:rtl/>
          <w:lang w:bidi="fa-IR"/>
        </w:rPr>
        <w:t xml:space="preserve"> </w:t>
      </w:r>
      <w:r w:rsidRPr="00A804D9" w:rsidR="003E1B84">
        <w:rPr>
          <w:rFonts w:hint="cs" w:ascii="IranNastaliq" w:hAnsi="IranNastaliq" w:eastAsia="Calibri" w:cs="B Titr"/>
          <w:b/>
          <w:bCs/>
          <w:rtl/>
          <w:lang w:bidi="fa-IR"/>
        </w:rPr>
        <w:t xml:space="preserve">متوفی جهت صدور گواهی فوت و جواز دفن </w:t>
      </w:r>
      <w:r w:rsidRPr="00A804D9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به پزشکی قانونی ارجاع گردد</w:t>
      </w:r>
      <w:r w:rsidRPr="003E1B84" w:rsidR="003E1B84">
        <w:rPr>
          <w:rFonts w:hint="cs" w:ascii="IranNastaliq" w:hAnsi="IranNastaliq" w:eastAsia="Calibri" w:cs="B Mitra"/>
          <w:b/>
          <w:bCs/>
          <w:sz w:val="28"/>
          <w:szCs w:val="28"/>
          <w:rtl/>
          <w:lang w:bidi="fa-IR"/>
        </w:rPr>
        <w:t>.</w:t>
      </w:r>
    </w:p>
    <w:p w:rsidR="003E1B84" w:rsidP="00A804D9" w:rsidRDefault="003E1B84" w14:paraId="0CC88748" w14:textId="6042FF00">
      <w:pPr>
        <w:tabs>
          <w:tab w:val="left" w:pos="3764"/>
        </w:tabs>
        <w:bidi/>
        <w:spacing w:after="0"/>
        <w:jc w:val="lowKashida"/>
        <w:rPr>
          <w:rFonts w:ascii="IranNastaliq" w:hAnsi="IranNastaliq" w:eastAsia="Calibri" w:cs="B Mitra"/>
          <w:sz w:val="28"/>
          <w:szCs w:val="28"/>
          <w:rtl/>
          <w:lang w:bidi="fa-IR"/>
        </w:rPr>
      </w:pP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لازم به ذکر است</w:t>
      </w:r>
      <w:r w:rsidR="00A804D9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؛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61290">
        <w:rPr>
          <w:rFonts w:hint="cs" w:ascii="IranNastaliq" w:hAnsi="IranNastaliq" w:eastAsia="Calibri" w:cs="B Titr"/>
          <w:color w:val="FF0000"/>
          <w:rtl/>
          <w:lang w:bidi="fa-IR"/>
        </w:rPr>
        <w:t>مراکز صدور جواز دفن (دادپزشک)</w:t>
      </w:r>
      <w:r w:rsidRPr="00361290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جهت </w:t>
      </w:r>
      <w:r w:rsidRPr="00361290">
        <w:rPr>
          <w:rFonts w:hint="cs" w:ascii="IranNastaliq" w:hAnsi="IranNastaliq" w:eastAsia="Calibri" w:cs="B Titr"/>
          <w:rtl/>
          <w:lang w:bidi="fa-IR"/>
        </w:rPr>
        <w:t>مشاوره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به مراکز درمانی در راستای صدور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صحیح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جواز دفن و نیز معاینه اجساد در موارد مشکوک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 توسط سازمانِ محترمِ پزشکی قانونی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ایجاد شده است و در شرایطی که روند 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lastRenderedPageBreak/>
        <w:t>جاری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صدور جواز دفن برای متوفی در بیمارستان مقدور نباشد، کادر پزشکی مرکز درمانی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می بایست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A804D9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با مرکز ساماندهی به شماره</w:t>
      </w:r>
      <w:r w:rsidR="00A804D9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 xml:space="preserve"> تلفن: </w:t>
      </w:r>
      <w:r w:rsidRPr="00A804D9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 xml:space="preserve"> 77537530</w:t>
      </w:r>
      <w:r w:rsidRPr="00A804D9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تماس گرفته و متوفی توسط این مرکز معاینه گردد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و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دادپزشک در صورت امکان نسبت به صدور جواز دفن اقدام نموده و در غیر این صورت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سیر</w:t>
      </w:r>
      <w:r w:rsidR="00361290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قانونی برای ارجاع جسد به پزشکی قانونی انجام خواهد شد.  </w:t>
      </w:r>
    </w:p>
    <w:p w:rsidR="00361290" w:rsidP="00361290" w:rsidRDefault="00E21391" w14:paraId="52A5AAA3" w14:textId="77777777">
      <w:pPr>
        <w:tabs>
          <w:tab w:val="left" w:pos="3764"/>
        </w:tabs>
        <w:bidi/>
        <w:spacing w:after="0"/>
        <w:jc w:val="lowKashida"/>
        <w:rPr>
          <w:rFonts w:ascii="IranNastaliq" w:hAnsi="IranNastaliq" w:eastAsia="Calibri" w:cs="B Mitra"/>
          <w:sz w:val="28"/>
          <w:szCs w:val="28"/>
          <w:rtl/>
        </w:rPr>
      </w:pPr>
      <w:r>
        <w:rPr>
          <w:rFonts w:ascii="IranNastaliq" w:hAnsi="IranNastaliq" w:eastAsia="Calibri" w:cs="B Mitra"/>
          <w:sz w:val="28"/>
          <w:szCs w:val="28"/>
          <w:rtl/>
        </w:rPr>
        <w:t>لازم به ذکر است</w:t>
      </w:r>
      <w:r w:rsidR="00361290">
        <w:rPr>
          <w:rFonts w:hint="cs" w:ascii="IranNastaliq" w:hAnsi="IranNastaliq" w:eastAsia="Calibri" w:cs="B Mitra"/>
          <w:sz w:val="28"/>
          <w:szCs w:val="28"/>
          <w:rtl/>
        </w:rPr>
        <w:t>؛</w:t>
      </w:r>
      <w:r>
        <w:rPr>
          <w:rFonts w:ascii="IranNastaliq" w:hAnsi="IranNastaliq" w:eastAsia="Calibri" w:cs="B Mitra"/>
          <w:sz w:val="28"/>
          <w:szCs w:val="28"/>
          <w:rtl/>
        </w:rPr>
        <w:t xml:space="preserve"> بر اساس دستور</w:t>
      </w:r>
      <w:r>
        <w:rPr>
          <w:rFonts w:hint="cs" w:ascii="IranNastaliq" w:hAnsi="IranNastaliq" w:eastAsia="Calibri" w:cs="B Mitra"/>
          <w:sz w:val="28"/>
          <w:szCs w:val="28"/>
          <w:rtl/>
        </w:rPr>
        <w:t>ال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 xml:space="preserve">عمل صدور گواهی </w:t>
      </w:r>
      <w:r w:rsidR="00361290">
        <w:rPr>
          <w:rFonts w:ascii="IranNastaliq" w:hAnsi="IranNastaliq" w:eastAsia="Calibri" w:cs="B Mitra"/>
          <w:sz w:val="28"/>
          <w:szCs w:val="28"/>
          <w:rtl/>
        </w:rPr>
        <w:t>پزشکی فوت</w:t>
      </w:r>
      <w:r w:rsidR="00361290">
        <w:rPr>
          <w:rFonts w:hint="cs" w:ascii="IranNastaliq" w:hAnsi="IranNastaliq" w:eastAsia="Calibri" w:cs="B Mitra"/>
          <w:sz w:val="28"/>
          <w:szCs w:val="28"/>
          <w:rtl/>
        </w:rPr>
        <w:t>؛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 xml:space="preserve"> پز</w:t>
      </w:r>
      <w:r>
        <w:rPr>
          <w:rFonts w:ascii="IranNastaliq" w:hAnsi="IranNastaliq" w:eastAsia="Calibri" w:cs="B Mitra"/>
          <w:sz w:val="28"/>
          <w:szCs w:val="28"/>
          <w:rtl/>
        </w:rPr>
        <w:t>شکان هنگام صدور گواهی</w:t>
      </w:r>
      <w:r w:rsidR="00361290">
        <w:rPr>
          <w:rFonts w:hint="cs" w:ascii="IranNastaliq" w:hAnsi="IranNastaliq" w:eastAsia="Calibri" w:cs="B Mitra"/>
          <w:sz w:val="28"/>
          <w:szCs w:val="28"/>
          <w:rtl/>
        </w:rPr>
        <w:t>ِ مربوطه</w:t>
      </w:r>
      <w:r>
        <w:rPr>
          <w:rFonts w:ascii="IranNastaliq" w:hAnsi="IranNastaliq" w:eastAsia="Calibri" w:cs="B Mitra"/>
          <w:sz w:val="28"/>
          <w:szCs w:val="28"/>
          <w:rtl/>
        </w:rPr>
        <w:t>، لازم است</w:t>
      </w:r>
      <w:r>
        <w:rPr>
          <w:rFonts w:hint="cs" w:ascii="IranNastaliq" w:hAnsi="IranNastaliq" w:eastAsia="Calibri" w:cs="B Mitra"/>
          <w:sz w:val="28"/>
          <w:szCs w:val="28"/>
          <w:rtl/>
        </w:rPr>
        <w:t xml:space="preserve"> </w:t>
      </w:r>
      <w:r w:rsidRPr="00361290">
        <w:rPr>
          <w:rFonts w:ascii="IranNastaliq" w:hAnsi="IranNastaliq" w:eastAsia="Calibri" w:cs="B Titr"/>
          <w:b/>
          <w:bCs/>
          <w:color w:val="FF0000"/>
          <w:rtl/>
        </w:rPr>
        <w:t>موارد</w:t>
      </w:r>
      <w:r w:rsidRPr="00361290">
        <w:rPr>
          <w:rFonts w:hint="cs" w:ascii="IranNastaliq" w:hAnsi="IranNastaliq" w:eastAsia="Calibri" w:cs="B Titr"/>
          <w:b/>
          <w:bCs/>
          <w:color w:val="FF0000"/>
          <w:rtl/>
        </w:rPr>
        <w:t xml:space="preserve"> </w:t>
      </w:r>
      <w:r w:rsidRPr="00361290">
        <w:rPr>
          <w:rFonts w:ascii="IranNastaliq" w:hAnsi="IranNastaliq" w:eastAsia="Calibri" w:cs="B Titr"/>
          <w:b/>
          <w:bCs/>
          <w:color w:val="FF0000"/>
          <w:lang w:bidi="fa-IR"/>
        </w:rPr>
        <w:t>19</w:t>
      </w:r>
      <w:r w:rsidRPr="00361290" w:rsidR="00361290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 xml:space="preserve"> </w:t>
      </w:r>
      <w:r w:rsidRPr="00361290">
        <w:rPr>
          <w:rFonts w:ascii="IranNastaliq" w:hAnsi="IranNastaliq" w:eastAsia="Calibri" w:cs="B Titr"/>
          <w:b/>
          <w:bCs/>
          <w:color w:val="FF0000"/>
          <w:rtl/>
        </w:rPr>
        <w:t>گانه</w:t>
      </w:r>
      <w:r w:rsidRPr="00361290">
        <w:rPr>
          <w:rFonts w:hint="cs" w:ascii="IranNastaliq" w:hAnsi="IranNastaliq" w:eastAsia="Calibri" w:cs="B Titr"/>
          <w:b/>
          <w:bCs/>
          <w:rtl/>
        </w:rPr>
        <w:t xml:space="preserve"> که </w:t>
      </w:r>
      <w:r w:rsidRPr="00361290">
        <w:rPr>
          <w:rFonts w:hint="cs" w:ascii="IranNastaliq" w:hAnsi="IranNastaliq" w:eastAsia="Calibri" w:cs="B Titr"/>
          <w:b/>
          <w:bCs/>
          <w:color w:val="FF0000"/>
          <w:rtl/>
        </w:rPr>
        <w:t>لزوم</w:t>
      </w:r>
      <w:r w:rsidRPr="00361290" w:rsidR="00361290">
        <w:rPr>
          <w:rFonts w:hint="cs" w:ascii="IranNastaliq" w:hAnsi="IranNastaliq" w:eastAsia="Calibri" w:cs="B Titr"/>
          <w:b/>
          <w:bCs/>
          <w:color w:val="FF0000"/>
          <w:rtl/>
        </w:rPr>
        <w:t>ِ</w:t>
      </w:r>
      <w:r w:rsidRPr="00361290">
        <w:rPr>
          <w:rFonts w:hint="cs" w:ascii="IranNastaliq" w:hAnsi="IranNastaliq" w:eastAsia="Calibri" w:cs="B Titr"/>
          <w:b/>
          <w:bCs/>
          <w:color w:val="FF0000"/>
          <w:rtl/>
        </w:rPr>
        <w:t xml:space="preserve"> ارجاع به سازمان پزشکی قانونی </w:t>
      </w:r>
      <w:r w:rsidRPr="00361290" w:rsidR="00361290">
        <w:rPr>
          <w:rFonts w:hint="cs" w:ascii="IranNastaliq" w:hAnsi="IranNastaliq" w:eastAsia="Calibri" w:cs="B Titr"/>
          <w:b/>
          <w:bCs/>
          <w:rtl/>
        </w:rPr>
        <w:t xml:space="preserve">را </w:t>
      </w:r>
      <w:r w:rsidRPr="00361290">
        <w:rPr>
          <w:rFonts w:hint="cs" w:ascii="IranNastaliq" w:hAnsi="IranNastaliq" w:eastAsia="Calibri" w:cs="B Titr"/>
          <w:b/>
          <w:bCs/>
          <w:rtl/>
        </w:rPr>
        <w:t>دار</w:t>
      </w:r>
      <w:r w:rsidRPr="00361290" w:rsidR="00361290">
        <w:rPr>
          <w:rFonts w:hint="cs" w:ascii="IranNastaliq" w:hAnsi="IranNastaliq" w:eastAsia="Calibri" w:cs="B Titr"/>
          <w:b/>
          <w:bCs/>
          <w:rtl/>
        </w:rPr>
        <w:t>ن</w:t>
      </w:r>
      <w:r w:rsidRPr="00361290">
        <w:rPr>
          <w:rFonts w:hint="cs" w:ascii="IranNastaliq" w:hAnsi="IranNastaliq" w:eastAsia="Calibri" w:cs="B Titr"/>
          <w:b/>
          <w:bCs/>
          <w:rtl/>
        </w:rPr>
        <w:t xml:space="preserve">د </w:t>
      </w:r>
      <w:r>
        <w:rPr>
          <w:rFonts w:hint="cs" w:ascii="IranNastaliq" w:hAnsi="IranNastaliq" w:eastAsia="Calibri" w:cs="B Mitra"/>
          <w:sz w:val="28"/>
          <w:szCs w:val="28"/>
          <w:rtl/>
        </w:rPr>
        <w:t>و پشت برگه سفید گواهی فوت</w:t>
      </w:r>
      <w:r w:rsidR="00361290">
        <w:rPr>
          <w:rFonts w:hint="cs" w:ascii="IranNastaliq" w:hAnsi="IranNastaliq" w:eastAsia="Calibri" w:cs="B Mitra"/>
          <w:sz w:val="28"/>
          <w:szCs w:val="28"/>
          <w:rtl/>
        </w:rPr>
        <w:t xml:space="preserve"> </w:t>
      </w:r>
      <w:r>
        <w:rPr>
          <w:rFonts w:hint="cs" w:ascii="IranNastaliq" w:hAnsi="IranNastaliq" w:eastAsia="Calibri" w:cs="B Mitra"/>
          <w:sz w:val="28"/>
          <w:szCs w:val="28"/>
          <w:rtl/>
        </w:rPr>
        <w:t xml:space="preserve">ها ذکر شده است 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>را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>بررسی نمایند و درصورتی که مرگ طبیعی است و شامل موارد ارجاعی به پزشکی قانونی نمی باشد</w:t>
      </w:r>
      <w:r w:rsidR="00361290">
        <w:rPr>
          <w:rFonts w:hint="cs" w:ascii="IranNastaliq" w:hAnsi="IranNastaliq" w:eastAsia="Calibri" w:cs="B Mitra"/>
          <w:sz w:val="28"/>
          <w:szCs w:val="28"/>
          <w:rtl/>
        </w:rPr>
        <w:t>،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 xml:space="preserve"> اقدام به صدور گواهی فوت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>نمایند</w:t>
      </w:r>
      <w:r w:rsidR="00361290">
        <w:rPr>
          <w:rFonts w:hint="cs" w:ascii="IranNastaliq" w:hAnsi="IranNastaliq" w:eastAsia="Calibri" w:cs="B Mitra"/>
          <w:sz w:val="28"/>
          <w:szCs w:val="28"/>
          <w:rtl/>
        </w:rPr>
        <w:t xml:space="preserve"> و</w:t>
      </w:r>
      <w:r w:rsidRPr="00E21391">
        <w:rPr>
          <w:rFonts w:ascii="IranNastaliq" w:hAnsi="IranNastaliq" w:eastAsia="Calibri" w:cs="B Mitra"/>
          <w:sz w:val="28"/>
          <w:szCs w:val="28"/>
          <w:rtl/>
        </w:rPr>
        <w:t xml:space="preserve"> </w:t>
      </w:r>
      <w:r w:rsidRPr="00361290">
        <w:rPr>
          <w:rFonts w:ascii="IranNastaliq" w:hAnsi="IranNastaliq" w:eastAsia="Calibri" w:cs="B Titr"/>
          <w:color w:val="FF0000"/>
          <w:rtl/>
        </w:rPr>
        <w:t>در غیر اینصورت لازم است متوفی به همراه فرم ارجاع به پزشکی قانونی ارجاع شود</w:t>
      </w:r>
      <w:r>
        <w:rPr>
          <w:rFonts w:hint="cs" w:ascii="IranNastaliq" w:hAnsi="IranNastaliq" w:eastAsia="Calibri" w:cs="B Mitra"/>
          <w:sz w:val="28"/>
          <w:szCs w:val="28"/>
          <w:rtl/>
        </w:rPr>
        <w:t>.</w:t>
      </w:r>
      <w:r w:rsidR="00EC4EE6">
        <w:rPr>
          <w:rFonts w:hint="cs" w:ascii="IranNastaliq" w:hAnsi="IranNastaliq" w:eastAsia="Calibri" w:cs="B Mitra"/>
          <w:sz w:val="28"/>
          <w:szCs w:val="28"/>
          <w:rtl/>
        </w:rPr>
        <w:t xml:space="preserve"> </w:t>
      </w:r>
    </w:p>
    <w:p w:rsidRPr="00361290" w:rsidR="00E21391" w:rsidP="00361290" w:rsidRDefault="00EC4EE6" w14:paraId="4946A6B4" w14:textId="5A961DAB">
      <w:pPr>
        <w:tabs>
          <w:tab w:val="left" w:pos="3764"/>
        </w:tabs>
        <w:bidi/>
        <w:spacing w:after="0"/>
        <w:jc w:val="lowKashida"/>
        <w:rPr>
          <w:rFonts w:ascii="IranNastaliq" w:hAnsi="IranNastaliq" w:eastAsia="Calibri" w:cs="B Mitra"/>
        </w:rPr>
      </w:pPr>
      <w:r w:rsidRPr="00361290">
        <w:rPr>
          <w:rFonts w:hint="cs" w:ascii="IranNastaliq" w:hAnsi="IranNastaliq" w:eastAsia="Calibri" w:cs="B Titr"/>
          <w:rtl/>
        </w:rPr>
        <w:t xml:space="preserve">در این خصوص </w:t>
      </w:r>
      <w:r w:rsidRPr="00361290">
        <w:rPr>
          <w:rFonts w:hint="cs" w:ascii="IranNastaliq" w:hAnsi="IranNastaliq" w:eastAsia="Calibri" w:cs="B Titr"/>
          <w:color w:val="FF0000"/>
          <w:rtl/>
        </w:rPr>
        <w:t>یادآور</w:t>
      </w:r>
      <w:r w:rsidRPr="00361290" w:rsidR="00361290">
        <w:rPr>
          <w:rFonts w:hint="cs" w:ascii="IranNastaliq" w:hAnsi="IranNastaliq" w:eastAsia="Calibri" w:cs="B Titr"/>
          <w:color w:val="FF0000"/>
          <w:rtl/>
        </w:rPr>
        <w:t xml:space="preserve"> و مُتِذَکِّر</w:t>
      </w:r>
      <w:r w:rsidRPr="00361290">
        <w:rPr>
          <w:rFonts w:hint="cs" w:ascii="IranNastaliq" w:hAnsi="IranNastaliq" w:eastAsia="Calibri" w:cs="B Titr"/>
          <w:rtl/>
        </w:rPr>
        <w:t xml:space="preserve"> می شود</w:t>
      </w:r>
      <w:r w:rsidRPr="00361290" w:rsidR="00E21391">
        <w:rPr>
          <w:rFonts w:hint="cs" w:ascii="IranNastaliq" w:hAnsi="IranNastaliq" w:eastAsia="Calibri" w:cs="B Titr"/>
          <w:color w:val="FF0000"/>
          <w:sz w:val="18"/>
          <w:szCs w:val="18"/>
          <w:rtl/>
        </w:rPr>
        <w:t xml:space="preserve"> </w:t>
      </w:r>
      <w:r w:rsidRPr="00361290" w:rsidR="00361290">
        <w:rPr>
          <w:rFonts w:hint="cs" w:ascii="IranNastaliq" w:hAnsi="IranNastaliq" w:eastAsia="Calibri" w:cs="B Titr"/>
          <w:color w:val="FF0000"/>
          <w:rtl/>
        </w:rPr>
        <w:t>:</w:t>
      </w:r>
      <w:r w:rsidRPr="00361290" w:rsidR="00361290">
        <w:rPr>
          <w:rFonts w:hint="cs" w:ascii="IranNastaliq" w:hAnsi="IranNastaliq" w:eastAsia="Calibri" w:cs="B Mitra"/>
          <w:rtl/>
        </w:rPr>
        <w:t xml:space="preserve"> </w:t>
      </w:r>
      <w:r w:rsidRPr="00361290" w:rsidR="00E21391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متخصصین </w:t>
      </w:r>
      <w:r w:rsidR="00361290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محترمِ </w:t>
      </w:r>
      <w:r w:rsidRPr="00361290" w:rsidR="00E21391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پزشکی قانونی </w:t>
      </w:r>
      <w:r w:rsidR="00361290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مستقر در </w:t>
      </w:r>
      <w:r w:rsidRPr="00361290" w:rsidR="00E21391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بیمارستان ها </w:t>
      </w:r>
      <w:r w:rsidR="00361290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به هیچ عنوان </w:t>
      </w:r>
      <w:r w:rsidRPr="00361290" w:rsidR="00E21391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>جایگزین</w:t>
      </w:r>
      <w:r w:rsidR="00361290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>ِ</w:t>
      </w:r>
      <w:r w:rsidRPr="00361290" w:rsidR="00E21391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 </w:t>
      </w:r>
      <w:r w:rsidR="00361290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 xml:space="preserve">پزشکانِ </w:t>
      </w:r>
      <w:r w:rsidRPr="00361290" w:rsidR="00E21391">
        <w:rPr>
          <w:rFonts w:hint="cs" w:ascii="IranNastaliq" w:hAnsi="IranNastaliq" w:eastAsia="Calibri" w:cs="B Titr"/>
          <w:b/>
          <w:bCs/>
          <w:color w:val="FF0000"/>
          <w:u w:val="single"/>
          <w:rtl/>
        </w:rPr>
        <w:t>سازمان پزشکی قانونی نمی باشند</w:t>
      </w:r>
      <w:r w:rsidRPr="00EC4EE6" w:rsidR="00E21391">
        <w:rPr>
          <w:rFonts w:hint="cs" w:ascii="IranNastaliq" w:hAnsi="IranNastaliq" w:eastAsia="Calibri" w:cs="B Mitra"/>
          <w:b/>
          <w:bCs/>
          <w:sz w:val="28"/>
          <w:szCs w:val="28"/>
          <w:u w:val="single"/>
          <w:rtl/>
        </w:rPr>
        <w:t>.</w:t>
      </w:r>
      <w:r w:rsidR="00E21391">
        <w:rPr>
          <w:rFonts w:hint="cs" w:ascii="IranNastaliq" w:hAnsi="IranNastaliq" w:eastAsia="Calibri" w:cs="B Mitra"/>
          <w:sz w:val="28"/>
          <w:szCs w:val="28"/>
          <w:rtl/>
        </w:rPr>
        <w:t xml:space="preserve">  </w:t>
      </w:r>
    </w:p>
    <w:p w:rsidRPr="003E1B84" w:rsidR="003E1B84" w:rsidP="00A85942" w:rsidRDefault="00A85942" w14:paraId="03FA8F01" w14:textId="7A6D7E0F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 w:rsidRPr="00A85942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7-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A85942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بر روی نوشته های گواهی فوت مهر زده نشود</w:t>
      </w:r>
      <w:r w:rsidRPr="00A85942" w:rsidR="003E1B84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تا قابل خواندن باشد.</w:t>
      </w:r>
    </w:p>
    <w:p w:rsidRPr="003E1B84" w:rsidR="003E1B84" w:rsidP="00A85942" w:rsidRDefault="00A85942" w14:paraId="3E4CD588" w14:textId="6CF6A5AF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8-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گواهی فوت باید </w:t>
      </w:r>
      <w:r w:rsidRPr="00BC52FE" w:rsidR="003E1B84">
        <w:rPr>
          <w:rFonts w:hint="cs" w:ascii="IranNastaliq" w:hAnsi="IranNastaliq" w:eastAsia="Calibri" w:cs="B Titr"/>
          <w:rtl/>
          <w:lang w:bidi="fa-IR"/>
        </w:rPr>
        <w:t>با خودکار</w:t>
      </w:r>
      <w:r w:rsidRPr="00BC52FE" w:rsidR="003E1B84">
        <w:rPr>
          <w:rFonts w:hint="cs" w:ascii="IranNastaliq" w:hAnsi="IranNastaliq" w:eastAsia="Calibri" w:cs="B Mitra"/>
          <w:sz w:val="32"/>
          <w:szCs w:val="32"/>
          <w:rtl/>
          <w:lang w:bidi="fa-IR"/>
        </w:rPr>
        <w:t xml:space="preserve"> و</w:t>
      </w:r>
      <w:r w:rsidRPr="00BC52FE" w:rsidR="003E1B84">
        <w:rPr>
          <w:rFonts w:hint="cs" w:ascii="IranNastaliq" w:hAnsi="IranNastaliq" w:eastAsia="Calibri" w:cs="B Titr"/>
          <w:sz w:val="32"/>
          <w:szCs w:val="32"/>
          <w:rtl/>
          <w:lang w:bidi="fa-IR"/>
        </w:rPr>
        <w:t xml:space="preserve"> </w:t>
      </w:r>
      <w:r w:rsidRPr="00BC52FE" w:rsidR="003E1B84">
        <w:rPr>
          <w:rFonts w:hint="cs" w:ascii="IranNastaliq" w:hAnsi="IranNastaliq" w:eastAsia="Calibri" w:cs="B Titr"/>
          <w:rtl/>
          <w:lang w:bidi="fa-IR"/>
        </w:rPr>
        <w:t>با خط خوانا</w:t>
      </w:r>
      <w:r w:rsidRPr="00BC52FE" w:rsidR="003E1B84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به صورتی نوشته شود که</w:t>
      </w:r>
      <w:r w:rsidRPr="00BC52FE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روی هر چهار نسخه </w:t>
      </w:r>
      <w:r w:rsidR="00BC52FE">
        <w:rPr>
          <w:rFonts w:hint="cs" w:ascii="IranNastaliq" w:hAnsi="IranNastaliq" w:eastAsia="Calibri" w:cs="B Titr"/>
          <w:color w:val="FF0000"/>
          <w:rtl/>
          <w:lang w:bidi="fa-IR"/>
        </w:rPr>
        <w:t xml:space="preserve">مربوطه </w:t>
      </w:r>
      <w:r w:rsidRPr="00BC52FE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قابل خواندن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باشد.</w:t>
      </w:r>
    </w:p>
    <w:p w:rsidRPr="003E1B84" w:rsidR="003E1B84" w:rsidP="00BC52FE" w:rsidRDefault="00BC52FE" w14:paraId="24A896C7" w14:textId="31D2B011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 w:rsidRPr="00BC52FE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9- </w:t>
      </w:r>
      <w:r w:rsidRPr="00BC52FE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علت فوت </w:t>
      </w:r>
      <w:r w:rsidRPr="00BC52FE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می بایست </w:t>
      </w:r>
      <w:r w:rsidRPr="00BC52FE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به فارسی نوشته شود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 از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نوشتن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علل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فوت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به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زبان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انگلیسی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و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یا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بصورت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مخفف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(</w:t>
      </w:r>
      <w:r w:rsidRPr="00BC52FE" w:rsidR="003E1B84">
        <w:rPr>
          <w:rFonts w:eastAsia="Calibri" w:asciiTheme="majorBidi" w:hAnsiTheme="majorBidi" w:cstheme="majorBidi"/>
          <w:sz w:val="28"/>
          <w:szCs w:val="28"/>
          <w:lang w:bidi="fa-IR"/>
        </w:rPr>
        <w:t>abbreviation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) 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 xml:space="preserve">می بایست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خودداری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شود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. </w:t>
      </w:r>
    </w:p>
    <w:p w:rsidRPr="003E1B84" w:rsidR="003E1B84" w:rsidP="00F33A27" w:rsidRDefault="00F33A27" w14:paraId="72AD17FF" w14:textId="2C77BD68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 w:rsidRPr="00F33A27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10- </w:t>
      </w:r>
      <w:r w:rsidRPr="00F33A27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در صورت ابتلای متوفی به کانسر</w:t>
      </w:r>
      <w:r w:rsidRPr="00F33A27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، </w:t>
      </w:r>
      <w:r w:rsidRPr="00F33A27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می بایست </w:t>
      </w:r>
      <w:r w:rsidRPr="00F33A27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حتما</w:t>
      </w:r>
      <w:r w:rsidRPr="00F33A27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ً</w:t>
      </w:r>
      <w:r w:rsidRPr="00F33A27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 موضع</w:t>
      </w:r>
      <w:r w:rsidRPr="00F33A27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ِ کانسرِ فرد</w:t>
      </w:r>
      <w:r w:rsidRPr="00F33A27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 xml:space="preserve"> مشخص گردد </w:t>
      </w:r>
      <w:r w:rsidRPr="00F33A27">
        <w:rPr>
          <w:rFonts w:hint="cs" w:ascii="IranNastaliq" w:hAnsi="IranNastaliq" w:eastAsia="Calibri" w:cs="B Mitra"/>
          <w:color w:val="FF0000"/>
          <w:sz w:val="32"/>
          <w:szCs w:val="32"/>
          <w:rtl/>
          <w:lang w:bidi="fa-IR"/>
        </w:rPr>
        <w:t xml:space="preserve"> </w:t>
      </w:r>
      <w:r w:rsidRPr="00F33A27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و</w:t>
      </w:r>
      <w:r w:rsidRPr="00F33A27">
        <w:rPr>
          <w:rFonts w:hint="cs" w:ascii="IranNastaliq" w:hAnsi="IranNastaliq" w:eastAsia="Calibri" w:cs="B Titr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از ذکر کلمه کانسر یا بدخیمی به تنهایی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، 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>جدّاً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خودداری گردد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.</w:t>
      </w:r>
    </w:p>
    <w:p w:rsidRPr="003E1B84" w:rsidR="003E1B84" w:rsidP="00F33A27" w:rsidRDefault="00F33A27" w14:paraId="757E8B51" w14:textId="07F5BBDC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11-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از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نوشتن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علا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>ئ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م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بیماری</w:t>
      </w:r>
      <w:r w:rsidRPr="00F33A27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و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یا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حالات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و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نشانگان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فوت</w:t>
      </w:r>
      <w:r w:rsidRPr="00F33A27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همانند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ایست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قلب،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ایست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تنفس،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ضعف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و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...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برای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علل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فوت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>می بایست</w:t>
      </w:r>
      <w:r w:rsidRPr="00F33A27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خودداری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شود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. </w:t>
      </w:r>
    </w:p>
    <w:p w:rsidR="00F33A27" w:rsidP="00F33A27" w:rsidRDefault="00F33A27" w14:paraId="74AEA023" w14:textId="77777777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rtl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12-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از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نوشتن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اقدامات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>ِ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درمانی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>ِ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انجام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شده</w:t>
      </w:r>
      <w:r w:rsidRPr="00F33A27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در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قسمت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علل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فوت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 xml:space="preserve">اکیداً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خودداری</w:t>
      </w:r>
      <w:r w:rsidRPr="00F33A27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شود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>.</w:t>
      </w:r>
    </w:p>
    <w:p w:rsidRPr="00F33A27" w:rsidR="003E1B84" w:rsidP="00F33A27" w:rsidRDefault="00F33A27" w14:paraId="105BCD46" w14:textId="2EBA8576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13- </w:t>
      </w:r>
      <w:r w:rsidRPr="00F33A27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در صورتی که متوفی زن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و </w:t>
      </w:r>
      <w:r w:rsidRPr="00F33A27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در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سن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>ِّ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باروری</w:t>
      </w:r>
      <w:r w:rsidRPr="00F33A27" w:rsidR="003E1B84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(10 تا 60 سال) باشد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F33A27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F33A27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ردیف 21 گواهی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فوت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 xml:space="preserve"> باید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تکمیل گردد</w:t>
      </w:r>
      <w:r w:rsidRPr="00F33A27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. </w:t>
      </w:r>
    </w:p>
    <w:p w:rsidRPr="003E1B84" w:rsidR="003E1B84" w:rsidP="00F33A27" w:rsidRDefault="00F33A27" w14:paraId="2CDEAB08" w14:textId="66BCCDF3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14-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در گواهی فوت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های زیر 7 روز</w:t>
      </w:r>
      <w:r w:rsidR="00256013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در صورت زنده زائی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آیتم شماره 1 گواهی فوت و در صورت مرده زائی</w:t>
      </w:r>
      <w:r w:rsidR="00256013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آیتم شماره 2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می بایست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تکمیل گردد.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از پر کردن آیتم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1 و 2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بطور همزمان </w:t>
      </w:r>
      <w:r w:rsidRPr="00F33A27">
        <w:rPr>
          <w:rFonts w:hint="cs" w:ascii="IranNastaliq" w:hAnsi="IranNastaliq" w:eastAsia="Calibri" w:cs="B Titr"/>
          <w:color w:val="FF0000"/>
          <w:rtl/>
          <w:lang w:bidi="fa-IR"/>
        </w:rPr>
        <w:t xml:space="preserve">اکیداً </w:t>
      </w:r>
      <w:r w:rsidRPr="00F33A27" w:rsidR="003E1B84">
        <w:rPr>
          <w:rFonts w:hint="cs" w:ascii="IranNastaliq" w:hAnsi="IranNastaliq" w:eastAsia="Calibri" w:cs="B Titr"/>
          <w:color w:val="FF0000"/>
          <w:rtl/>
          <w:lang w:bidi="fa-IR"/>
        </w:rPr>
        <w:t>خودداری گردد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. </w:t>
      </w:r>
    </w:p>
    <w:p w:rsidRPr="003E1B84" w:rsidR="003E1B84" w:rsidP="00256013" w:rsidRDefault="00256013" w14:paraId="75541903" w14:textId="2A766BC8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 w:rsidRPr="00256013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15-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گواهی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فوت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زیر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ascii="IranNastaliq" w:hAnsi="IranNastaliq" w:eastAsia="Calibri" w:cs="B Titr"/>
          <w:b/>
          <w:bCs/>
          <w:u w:val="single"/>
          <w:rtl/>
          <w:lang w:bidi="fa-IR"/>
        </w:rPr>
        <w:t>7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روز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و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موارد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مرده</w:t>
      </w:r>
      <w:r w:rsidRPr="00256013" w:rsidR="003E1B84">
        <w:rPr>
          <w:rFonts w:ascii="IranNastaliq" w:hAnsi="IranNastaliq" w:eastAsia="Calibri" w:cs="B Titr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u w:val="single"/>
          <w:rtl/>
          <w:lang w:bidi="fa-IR"/>
        </w:rPr>
        <w:t>زائی</w:t>
      </w:r>
      <w:r w:rsidRPr="00256013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 می بایست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برای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موارد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rtl/>
          <w:lang w:bidi="fa-IR"/>
        </w:rPr>
        <w:t>مرده</w:t>
      </w:r>
      <w:r w:rsidRPr="00256013" w:rsidR="003E1B84">
        <w:rPr>
          <w:rFonts w:ascii="IranNastaliq" w:hAnsi="IranNastaliq" w:eastAsia="Calibri" w:cs="B Titr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rtl/>
          <w:lang w:bidi="fa-IR"/>
        </w:rPr>
        <w:t>زائی</w:t>
      </w:r>
      <w:r w:rsidRPr="00256013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از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هفته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 22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حاملگی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به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بعد</w:t>
      </w:r>
      <w:r w:rsidRPr="00256013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و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یا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برای مواردِ </w:t>
      </w:r>
      <w:r w:rsidRPr="00256013" w:rsidR="003E1B84">
        <w:rPr>
          <w:rFonts w:hint="cs" w:ascii="IranNastaliq" w:hAnsi="IranNastaliq" w:eastAsia="Calibri" w:cs="B Titr"/>
          <w:rtl/>
          <w:lang w:bidi="fa-IR"/>
        </w:rPr>
        <w:t>مرگ</w:t>
      </w:r>
      <w:r w:rsidRPr="00256013" w:rsidR="003E1B84">
        <w:rPr>
          <w:rFonts w:ascii="IranNastaliq" w:hAnsi="IranNastaliq" w:eastAsia="Calibri" w:cs="B Titr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rtl/>
          <w:lang w:bidi="fa-IR"/>
        </w:rPr>
        <w:t>زود</w:t>
      </w:r>
      <w:r>
        <w:rPr>
          <w:rFonts w:hint="cs" w:ascii="IranNastaliq" w:hAnsi="IranNastaliq" w:eastAsia="Calibri" w:cs="B Titr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rtl/>
          <w:lang w:bidi="fa-IR"/>
        </w:rPr>
        <w:t>هنگام</w:t>
      </w:r>
      <w:r w:rsidRPr="00256013" w:rsidR="003E1B84">
        <w:rPr>
          <w:rFonts w:ascii="IranNastaliq" w:hAnsi="IranNastaliq" w:eastAsia="Calibri" w:cs="B Titr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rtl/>
          <w:lang w:bidi="fa-IR"/>
        </w:rPr>
        <w:t>نوزادی</w:t>
      </w:r>
      <w:r w:rsidRPr="00256013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از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لحظه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تولد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تا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7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روز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او</w:t>
      </w:r>
      <w:r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ّ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ل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زندگی</w:t>
      </w:r>
      <w:r w:rsidRPr="00256013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نوزاد</w:t>
      </w:r>
      <w:r w:rsidRPr="00256013" w:rsidR="003E1B84">
        <w:rPr>
          <w:rFonts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تکمیل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شود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و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rtl/>
          <w:lang w:bidi="fa-IR"/>
        </w:rPr>
        <w:t>از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rtl/>
          <w:lang w:bidi="fa-IR"/>
        </w:rPr>
        <w:t>نوشتن</w:t>
      </w:r>
      <w:r w:rsidRPr="000A3324">
        <w:rPr>
          <w:rFonts w:hint="cs" w:ascii="IranNastaliq" w:hAnsi="IranNastaliq" w:eastAsia="Calibri" w:cs="B Titr"/>
          <w:b/>
          <w:bCs/>
          <w:rtl/>
          <w:lang w:bidi="fa-IR"/>
        </w:rPr>
        <w:t>ِ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</w:t>
      </w:r>
      <w:r w:rsidRPr="000A3324">
        <w:rPr>
          <w:rFonts w:hint="cs" w:ascii="IranNastaliq" w:hAnsi="IranNastaliq" w:eastAsia="Calibri" w:cs="B Titr"/>
          <w:b/>
          <w:bCs/>
          <w:rtl/>
          <w:lang w:bidi="fa-IR"/>
        </w:rPr>
        <w:t>گواهیِ مربوطه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rtl/>
          <w:lang w:bidi="fa-IR"/>
        </w:rPr>
        <w:t>در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rtl/>
          <w:lang w:bidi="fa-IR"/>
        </w:rPr>
        <w:t>گواهی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</w:t>
      </w:r>
      <w:r w:rsidRPr="000A3324">
        <w:rPr>
          <w:rFonts w:hint="cs" w:ascii="IranNastaliq" w:hAnsi="IranNastaliq" w:eastAsia="Calibri" w:cs="B Titr"/>
          <w:b/>
          <w:bCs/>
          <w:rtl/>
          <w:lang w:bidi="fa-IR"/>
        </w:rPr>
        <w:t xml:space="preserve">فوت </w:t>
      </w:r>
      <w:r w:rsidRPr="000A3324" w:rsidR="003E1B84">
        <w:rPr>
          <w:rFonts w:hint="cs" w:ascii="IranNastaliq" w:hAnsi="IranNastaliq" w:eastAsia="Calibri" w:cs="B Titr"/>
          <w:b/>
          <w:bCs/>
          <w:rtl/>
          <w:lang w:bidi="fa-IR"/>
        </w:rPr>
        <w:t>بالای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7 </w:t>
      </w:r>
      <w:r w:rsidRPr="000A3324" w:rsidR="003E1B84">
        <w:rPr>
          <w:rFonts w:hint="cs" w:ascii="IranNastaliq" w:hAnsi="IranNastaliq" w:eastAsia="Calibri" w:cs="B Titr"/>
          <w:b/>
          <w:bCs/>
          <w:rtl/>
          <w:lang w:bidi="fa-IR"/>
        </w:rPr>
        <w:t>روز</w:t>
      </w:r>
      <w:r w:rsidRPr="000A3324" w:rsidR="003E1B84">
        <w:rPr>
          <w:rFonts w:ascii="IranNastaliq" w:hAnsi="IranNastaliq" w:eastAsia="Calibri" w:cs="B Titr"/>
          <w:b/>
          <w:bCs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جدا</w:t>
      </w:r>
      <w:r w:rsidRPr="000A3324" w:rsidR="000A332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ً</w:t>
      </w:r>
      <w:r w:rsidRPr="000A3324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خودداری</w:t>
      </w:r>
      <w:r w:rsidRPr="000A3324" w:rsidR="003E1B84">
        <w:rPr>
          <w:rFonts w:ascii="IranNastaliq" w:hAnsi="IranNastaliq" w:eastAsia="Calibri" w:cs="B Titr"/>
          <w:b/>
          <w:bCs/>
          <w:color w:val="FF0000"/>
          <w:u w:val="single"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b/>
          <w:bCs/>
          <w:color w:val="FF0000"/>
          <w:u w:val="single"/>
          <w:rtl/>
          <w:lang w:bidi="fa-IR"/>
        </w:rPr>
        <w:t>شود</w:t>
      </w:r>
      <w:r w:rsidRPr="003E1B84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. </w:t>
      </w:r>
      <w:r w:rsidRPr="00256013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در</w:t>
      </w:r>
      <w:r w:rsidRPr="00256013" w:rsidR="003E1B84">
        <w:rPr>
          <w:rFonts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ضمن</w:t>
      </w:r>
      <w:r w:rsidRPr="00256013" w:rsidR="003E1B84">
        <w:rPr>
          <w:rFonts w:ascii="IranNastaliq" w:hAnsi="IranNastaliq" w:eastAsia="Calibri" w:cs="B Titr"/>
          <w:color w:val="FF0000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اطلاعات</w:t>
      </w:r>
      <w:r w:rsidRPr="00256013" w:rsidR="003E1B84">
        <w:rPr>
          <w:rFonts w:ascii="IranNastaliq" w:hAnsi="IranNastaliq" w:eastAsia="Calibri" w:cs="B Titr"/>
          <w:b/>
          <w:bCs/>
          <w:color w:val="FF0000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مادر</w:t>
      </w:r>
      <w:r w:rsidRPr="00256013" w:rsidR="003E1B84">
        <w:rPr>
          <w:rFonts w:ascii="IranNastaliq" w:hAnsi="IranNastaliq" w:eastAsia="Calibri" w:cs="B Titr"/>
          <w:b/>
          <w:bCs/>
          <w:color w:val="FF0000"/>
          <w:rtl/>
          <w:lang w:bidi="fa-IR"/>
        </w:rPr>
        <w:t xml:space="preserve"> </w:t>
      </w:r>
      <w:r w:rsidRPr="00256013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 xml:space="preserve">می بایست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بطور</w:t>
      </w:r>
      <w:r w:rsidRPr="00256013" w:rsidR="003E1B84">
        <w:rPr>
          <w:rFonts w:ascii="IranNastaliq" w:hAnsi="IranNastaliq" w:eastAsia="Calibri" w:cs="B Titr"/>
          <w:b/>
          <w:bCs/>
          <w:color w:val="FF0000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کامل</w:t>
      </w:r>
      <w:r w:rsidRPr="00256013" w:rsidR="003E1B84">
        <w:rPr>
          <w:rFonts w:ascii="IranNastaliq" w:hAnsi="IranNastaliq" w:eastAsia="Calibri" w:cs="B Titr"/>
          <w:b/>
          <w:bCs/>
          <w:color w:val="FF0000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ثبت</w:t>
      </w:r>
      <w:r w:rsidRPr="00256013" w:rsidR="003E1B84">
        <w:rPr>
          <w:rFonts w:ascii="IranNastaliq" w:hAnsi="IranNastaliq" w:eastAsia="Calibri" w:cs="B Titr"/>
          <w:b/>
          <w:bCs/>
          <w:color w:val="FF0000"/>
          <w:rtl/>
          <w:lang w:bidi="fa-IR"/>
        </w:rPr>
        <w:t xml:space="preserve"> </w:t>
      </w:r>
      <w:r w:rsidRPr="00256013" w:rsidR="003E1B84">
        <w:rPr>
          <w:rFonts w:hint="cs" w:ascii="IranNastaliq" w:hAnsi="IranNastaliq" w:eastAsia="Calibri" w:cs="B Titr"/>
          <w:b/>
          <w:bCs/>
          <w:color w:val="FF0000"/>
          <w:rtl/>
          <w:lang w:bidi="fa-IR"/>
        </w:rPr>
        <w:t>شود</w:t>
      </w:r>
      <w:r w:rsidRPr="003E1B84" w:rsidR="003E1B84">
        <w:rPr>
          <w:rFonts w:ascii="IranNastaliq" w:hAnsi="IranNastaliq" w:eastAsia="Calibri" w:cs="B Mitra"/>
          <w:b/>
          <w:bCs/>
          <w:sz w:val="28"/>
          <w:szCs w:val="28"/>
          <w:rtl/>
          <w:lang w:bidi="fa-IR"/>
        </w:rPr>
        <w:t xml:space="preserve">. </w:t>
      </w:r>
    </w:p>
    <w:p w:rsidRPr="003E1B84" w:rsidR="003E1B84" w:rsidP="00345389" w:rsidRDefault="00345389" w14:paraId="36507064" w14:textId="71AE4F00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16-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پزشکانی که همچنان از گواهی فوت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های قدیمی استفاده می نمایند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مقتضی است نسبت به </w:t>
      </w:r>
      <w:r w:rsidRPr="00345389" w:rsidR="003E1B84">
        <w:rPr>
          <w:rFonts w:hint="cs" w:ascii="IranNastaliq" w:hAnsi="IranNastaliq" w:eastAsia="Calibri" w:cs="B Titr"/>
          <w:color w:val="FF0000"/>
          <w:rtl/>
          <w:lang w:bidi="fa-IR"/>
        </w:rPr>
        <w:t>دریافت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>ِ</w:t>
      </w:r>
      <w:r w:rsidRPr="00345389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گواهی فوت</w:t>
      </w:r>
      <w:r w:rsidRPr="00345389">
        <w:rPr>
          <w:rFonts w:hint="cs" w:ascii="IranNastaliq" w:hAnsi="IranNastaliq" w:eastAsia="Calibri" w:cs="B Titr"/>
          <w:color w:val="FF0000"/>
          <w:rtl/>
          <w:lang w:bidi="fa-IR"/>
        </w:rPr>
        <w:t xml:space="preserve"> </w:t>
      </w:r>
      <w:r w:rsidRPr="00345389" w:rsidR="003E1B84">
        <w:rPr>
          <w:rFonts w:hint="cs" w:ascii="IranNastaliq" w:hAnsi="IranNastaliq" w:eastAsia="Calibri" w:cs="B Titr"/>
          <w:color w:val="FF0000"/>
          <w:rtl/>
          <w:lang w:bidi="fa-IR"/>
        </w:rPr>
        <w:t>های جدید</w:t>
      </w:r>
      <w:r w:rsidRPr="00345389" w:rsidR="003E1B84">
        <w:rPr>
          <w:rFonts w:hint="cs" w:ascii="IranNastaliq" w:hAnsi="IranNastaliq" w:eastAsia="Calibri" w:cs="B Mitra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و </w:t>
      </w:r>
      <w:r w:rsidRPr="00345389" w:rsidR="003E1B84">
        <w:rPr>
          <w:rFonts w:hint="cs" w:ascii="IranNastaliq" w:hAnsi="IranNastaliq" w:eastAsia="Calibri" w:cs="B Titr"/>
          <w:rtl/>
          <w:lang w:bidi="fa-IR"/>
        </w:rPr>
        <w:t>امحا</w:t>
      </w:r>
      <w:r>
        <w:rPr>
          <w:rFonts w:hint="cs" w:ascii="IranNastaliq" w:hAnsi="IranNastaliq" w:eastAsia="Calibri" w:cs="B Titr"/>
          <w:rtl/>
          <w:lang w:bidi="fa-IR"/>
        </w:rPr>
        <w:t>ء</w:t>
      </w:r>
      <w:r w:rsidRPr="00345389" w:rsidR="003E1B84">
        <w:rPr>
          <w:rFonts w:hint="cs" w:ascii="IranNastaliq" w:hAnsi="IranNastaliq" w:eastAsia="Calibri" w:cs="B Titr"/>
          <w:rtl/>
          <w:lang w:bidi="fa-IR"/>
        </w:rPr>
        <w:t xml:space="preserve"> گواهی فوت</w:t>
      </w:r>
      <w:r w:rsidRPr="00345389">
        <w:rPr>
          <w:rFonts w:hint="cs" w:ascii="IranNastaliq" w:hAnsi="IranNastaliq" w:eastAsia="Calibri" w:cs="B Titr"/>
          <w:rtl/>
          <w:lang w:bidi="fa-IR"/>
        </w:rPr>
        <w:t xml:space="preserve"> </w:t>
      </w:r>
      <w:r w:rsidRPr="00345389" w:rsidR="003E1B84">
        <w:rPr>
          <w:rFonts w:hint="cs" w:ascii="IranNastaliq" w:hAnsi="IranNastaliq" w:eastAsia="Calibri" w:cs="B Titr"/>
          <w:rtl/>
          <w:lang w:bidi="fa-IR"/>
        </w:rPr>
        <w:t>های قدیم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اقدام نمایند.</w:t>
      </w:r>
    </w:p>
    <w:p w:rsidRPr="003E1B84" w:rsidR="003E1B84" w:rsidP="000A3324" w:rsidRDefault="00345389" w14:paraId="46F4802C" w14:textId="520BDF09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17-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با توجه به </w:t>
      </w:r>
      <w:r w:rsidRPr="00345389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چاپ جداگانه گواهی قطع عضو</w:t>
      </w:r>
      <w:r w:rsidRPr="00345389" w:rsidR="003E1B84">
        <w:rPr>
          <w:rFonts w:hint="cs" w:ascii="IranNastaliq" w:hAnsi="IranNastaliq" w:eastAsia="Calibri" w:cs="B Mitra"/>
          <w:rtl/>
          <w:lang w:bidi="fa-IR"/>
        </w:rPr>
        <w:t xml:space="preserve">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توسط این معاونت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، </w:t>
      </w:r>
      <w:r w:rsidRPr="000A3324" w:rsidR="003E1B84">
        <w:rPr>
          <w:rFonts w:hint="cs" w:ascii="IranNastaliq" w:hAnsi="IranNastaliq" w:eastAsia="Calibri" w:cs="B Titr"/>
          <w:rtl/>
          <w:lang w:bidi="fa-IR"/>
        </w:rPr>
        <w:t xml:space="preserve">از صدور گواهی قطع عضو در برگه های گواهی فوت </w:t>
      </w:r>
      <w:r w:rsidRPr="000A3324" w:rsidR="003E1B84">
        <w:rPr>
          <w:rFonts w:hint="cs" w:ascii="IranNastaliq" w:hAnsi="IranNastaliq" w:eastAsia="Calibri" w:cs="B Titr"/>
          <w:color w:val="FF0000"/>
          <w:u w:val="single"/>
          <w:rtl/>
          <w:lang w:bidi="fa-IR"/>
        </w:rPr>
        <w:t>جدا ًخودداری گردد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. مقتضی است کلیه بیمارستان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ها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ی تابعه آن معاونت محترم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نسبت به دریافت گواهی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 مذکور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اقدام نمایند.</w:t>
      </w:r>
    </w:p>
    <w:p w:rsidR="000A3324" w:rsidP="000A3324" w:rsidRDefault="000A3324" w14:paraId="4EA1801F" w14:textId="77777777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rtl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18-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به منظور آموزش پزشکان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 صادر کننده گواهی فوت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پیرامونِ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نحوه تکمیل صحیح گواهی فوت، این معاونت</w:t>
      </w:r>
      <w:r w:rsidRPr="000A3324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کارگاه</w:t>
      </w:r>
      <w:r w:rsidRPr="000A3324">
        <w:rPr>
          <w:rFonts w:hint="cs" w:ascii="IranNastaliq" w:hAnsi="IranNastaliq" w:eastAsia="Calibri" w:cs="B Titr"/>
          <w:color w:val="FF0000"/>
          <w:rtl/>
          <w:lang w:bidi="fa-IR"/>
        </w:rPr>
        <w:t xml:space="preserve"> </w:t>
      </w:r>
      <w:r w:rsidRPr="000A3324" w:rsidR="003E1B84">
        <w:rPr>
          <w:rFonts w:hint="cs" w:ascii="IranNastaliq" w:hAnsi="IranNastaliq" w:eastAsia="Calibri" w:cs="B Titr"/>
          <w:color w:val="FF0000"/>
          <w:rtl/>
          <w:lang w:bidi="fa-IR"/>
        </w:rPr>
        <w:t>های یک روزه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 xml:space="preserve"> مجازی(و یا حضوری)</w:t>
      </w:r>
      <w:r w:rsidRPr="000A3324" w:rsidR="003E1B84">
        <w:rPr>
          <w:rFonts w:hint="cs" w:ascii="IranNastaliq" w:hAnsi="IranNastaliq" w:eastAsia="Calibri" w:cs="B Titr"/>
          <w:color w:val="FF0000"/>
          <w:rtl/>
          <w:lang w:bidi="fa-IR"/>
        </w:rPr>
        <w:t xml:space="preserve"> 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 xml:space="preserve">و </w:t>
      </w:r>
      <w:r w:rsidRPr="000A3324" w:rsidR="003E1B84">
        <w:rPr>
          <w:rFonts w:hint="cs" w:ascii="IranNastaliq" w:hAnsi="IranNastaliq" w:eastAsia="Calibri" w:cs="B Titr"/>
          <w:color w:val="FF0000"/>
          <w:rtl/>
          <w:lang w:bidi="fa-IR"/>
        </w:rPr>
        <w:t>بصورت فصلی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0A3324">
        <w:rPr>
          <w:rFonts w:hint="cs" w:ascii="IranNastaliq" w:hAnsi="IranNastaliq" w:eastAsia="Calibri" w:cs="B Titr"/>
          <w:color w:val="FF0000"/>
          <w:rtl/>
          <w:lang w:bidi="fa-IR"/>
        </w:rPr>
        <w:t>یک بار</w:t>
      </w:r>
      <w:r w:rsidRPr="000A3324">
        <w:rPr>
          <w:rFonts w:hint="cs" w:ascii="IranNastaliq" w:hAnsi="IranNastaliq" w:eastAsia="Calibri" w:cs="B Mitra"/>
          <w:rtl/>
          <w:lang w:bidi="fa-IR"/>
        </w:rPr>
        <w:t xml:space="preserve"> 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و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با همکاری اساتید محترم متخصص پزشکی قانونی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ِ دانشگاه و نیز سازمان پزشکی قانونی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با امتیاز بازآموزی در سامانه جامع آموزش مداوم به آدرس </w:t>
      </w:r>
      <w:r w:rsidRPr="000A3324" w:rsidR="003E1B84">
        <w:rPr>
          <w:rFonts w:eastAsia="Calibri" w:asciiTheme="majorBidi" w:hAnsiTheme="majorBidi" w:cstheme="majorBidi"/>
          <w:sz w:val="28"/>
          <w:szCs w:val="28"/>
          <w:lang w:bidi="fa-IR"/>
        </w:rPr>
        <w:t>ircme.ir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برگزار می نماید</w:t>
      </w: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>.</w:t>
      </w:r>
    </w:p>
    <w:p w:rsidRPr="003E1B84" w:rsidR="003E1B84" w:rsidP="00577A4C" w:rsidRDefault="00577A4C" w14:paraId="2CE5FBA4" w14:textId="383F9F10">
      <w:pPr>
        <w:tabs>
          <w:tab w:val="left" w:pos="3764"/>
        </w:tabs>
        <w:bidi/>
        <w:spacing w:after="0"/>
        <w:contextualSpacing/>
        <w:jc w:val="lowKashida"/>
        <w:rPr>
          <w:rFonts w:ascii="IranNastaliq" w:hAnsi="IranNastaliq" w:eastAsia="Calibri" w:cs="B Mitra"/>
          <w:sz w:val="28"/>
          <w:szCs w:val="28"/>
          <w:lang w:bidi="fa-IR"/>
        </w:rPr>
      </w:pPr>
      <w:r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لذا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خواهشمند است ترتیبی اتخ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ّ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اذ فرمائید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؛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تمامی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پزشکانی که 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در منطقه تحت پوششِ آن معاونتِ محترم 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گواهی فوت صادر می نمایند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>،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</w:t>
      </w:r>
      <w:r w:rsidRPr="00577A4C" w:rsidR="000A3324">
        <w:rPr>
          <w:rFonts w:hint="cs" w:ascii="IranNastaliq" w:hAnsi="IranNastaliq" w:eastAsia="Calibri" w:cs="B Titr"/>
          <w:color w:val="FF0000"/>
          <w:rtl/>
          <w:lang w:bidi="fa-IR"/>
        </w:rPr>
        <w:t xml:space="preserve">حتماً و ضرورتاً </w:t>
      </w:r>
      <w:r w:rsidRPr="00577A4C" w:rsidR="003E1B84">
        <w:rPr>
          <w:rFonts w:hint="cs" w:ascii="IranNastaliq" w:hAnsi="IranNastaliq" w:eastAsia="Calibri" w:cs="B Titr"/>
          <w:color w:val="FF0000"/>
          <w:rtl/>
          <w:lang w:bidi="fa-IR"/>
        </w:rPr>
        <w:t>در کارگاه</w:t>
      </w:r>
      <w:r w:rsidRPr="00577A4C" w:rsidR="000A3324">
        <w:rPr>
          <w:rFonts w:hint="cs" w:ascii="IranNastaliq" w:hAnsi="IranNastaliq" w:eastAsia="Calibri" w:cs="B Titr"/>
          <w:color w:val="FF0000"/>
          <w:rtl/>
          <w:lang w:bidi="fa-IR"/>
        </w:rPr>
        <w:t xml:space="preserve"> </w:t>
      </w:r>
      <w:r w:rsidRPr="00577A4C" w:rsidR="003E1B84">
        <w:rPr>
          <w:rFonts w:hint="cs" w:ascii="IranNastaliq" w:hAnsi="IranNastaliq" w:eastAsia="Calibri" w:cs="B Titr"/>
          <w:color w:val="FF0000"/>
          <w:rtl/>
          <w:lang w:bidi="fa-IR"/>
        </w:rPr>
        <w:t>های مذکور شرکت نمایند</w:t>
      </w:r>
      <w:r w:rsidR="000A332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 و </w:t>
      </w:r>
      <w:r w:rsidRPr="00577A4C" w:rsidR="000A3324">
        <w:rPr>
          <w:rFonts w:hint="cs" w:ascii="IranNastaliq" w:hAnsi="IranNastaliq" w:eastAsia="Calibri" w:cs="B Titr"/>
          <w:color w:val="FF0000"/>
          <w:rtl/>
          <w:lang w:bidi="fa-IR"/>
        </w:rPr>
        <w:t>در زمانِ ارائه و تحویلِ گواهی فوت به ایشان، از مورد</w:t>
      </w:r>
      <w:r>
        <w:rPr>
          <w:rFonts w:hint="cs" w:ascii="IranNastaliq" w:hAnsi="IranNastaliq" w:eastAsia="Calibri" w:cs="B Titr"/>
          <w:color w:val="FF0000"/>
          <w:rtl/>
          <w:lang w:bidi="fa-IR"/>
        </w:rPr>
        <w:t>ِ</w:t>
      </w:r>
      <w:r w:rsidRPr="00577A4C" w:rsidR="000A3324">
        <w:rPr>
          <w:rFonts w:hint="cs" w:ascii="IranNastaliq" w:hAnsi="IranNastaliq" w:eastAsia="Calibri" w:cs="B Titr"/>
          <w:color w:val="FF0000"/>
          <w:rtl/>
          <w:lang w:bidi="fa-IR"/>
        </w:rPr>
        <w:t xml:space="preserve"> مذکور اطمینان حاصل گردد</w:t>
      </w:r>
      <w:r w:rsidRPr="003E1B84" w:rsidR="003E1B84">
        <w:rPr>
          <w:rFonts w:hint="cs" w:ascii="IranNastaliq" w:hAnsi="IranNastaliq" w:eastAsia="Calibri" w:cs="B Mitra"/>
          <w:sz w:val="28"/>
          <w:szCs w:val="28"/>
          <w:rtl/>
          <w:lang w:bidi="fa-IR"/>
        </w:rPr>
        <w:t xml:space="preserve">. </w:t>
      </w:r>
    </w:p>
    <w:p w:rsidR="0013491B" w:rsidP="003E1B84" w:rsidRDefault="00D86EEE" w14:paraId="52656242" w14:textId="617A682F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/>
    </w:p>
    <w:p w:rsidRPr="0013491B" w:rsidR="0013491B" w:rsidP="0013491B" w:rsidRDefault="0013491B" w14:paraId="52656243" w14:textId="57909A40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Pr="0013491B" w:rsidR="0013491B" w:rsidSect="005B6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119" w:right="1440" w:bottom="144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624B" w14:textId="77777777" w:rsidR="005A03DE" w:rsidRDefault="005A03DE" w:rsidP="004212D5">
      <w:pPr>
        <w:spacing w:after="0" w:line="240" w:lineRule="auto"/>
      </w:pPr>
      <w:r>
        <w:separator/>
      </w:r>
    </w:p>
  </w:endnote>
  <w:endnote w:type="continuationSeparator" w:id="0">
    <w:p w14:paraId="5265624C" w14:textId="77777777" w:rsidR="005A03DE" w:rsidRDefault="005A03DE" w:rsidP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80" w:rsidRDefault="00D02880" w14:paraId="52656255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DF" w:rsidP="004212D5" w:rsidRDefault="00BF1DDF" w14:paraId="52656256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</w:p>
  <w:p w:rsidRPr="00BF1DDF" w:rsidR="004212D5" w:rsidP="00BF1DDF" w:rsidRDefault="004212D5" w14:paraId="52656257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>آدرس: تهران، خیابان حافظ،تقاطع جمهوری، پلاک 252، طبقه اول معاونت بهداشت دانشگاه علوم پزشكي و خدمات بهداشتي درماني  تهران</w:t>
    </w:r>
  </w:p>
  <w:p w:rsidRPr="00BF1DDF" w:rsidR="004212D5" w:rsidP="004212D5" w:rsidRDefault="004212D5" w14:paraId="52656258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 xml:space="preserve"> كدپستي 1134845764  تلفن: 66705068-66705069   آدرس الکترونیکی:</w:t>
    </w:r>
    <w:r w:rsidRPr="00BF1DDF">
      <w:rPr>
        <w:rFonts w:ascii="Times New Roman" w:hAnsi="Times New Roman" w:eastAsia="Times New Roman" w:cs="B Mitra"/>
        <w:color w:val="002060"/>
        <w:lang w:bidi="fa-IR"/>
      </w:rPr>
      <w:t>http://www.health.tums.ac.ir</w:t>
    </w:r>
  </w:p>
  <w:p w:rsidRPr="004212D5" w:rsidR="004212D5" w:rsidP="004212D5" w:rsidRDefault="004212D5" w14:paraId="52656259" w14:textId="77777777">
    <w:pPr>
      <w:bidi/>
      <w:spacing w:after="0" w:line="312" w:lineRule="auto"/>
      <w:jc w:val="center"/>
      <w:rPr>
        <w:rFonts w:ascii="Arial" w:hAnsi="Arial" w:eastAsia="Times New Roman" w:cs="Arial"/>
        <w:b/>
        <w:bCs/>
        <w:color w:val="0070C0"/>
        <w:sz w:val="14"/>
        <w:szCs w:val="14"/>
        <w:rtl/>
        <w:lang w:bidi="fa-IR"/>
      </w:rPr>
    </w:pPr>
  </w:p>
  <w:p w:rsidR="004212D5" w:rsidRDefault="00D86EEE" w14:paraId="5265625A" w14:textId="77777777">
    <w:pPr>
      <w:pStyle w:val="Footer"/>
    </w:pPr>
    <w:r>
      <w:rPr>
        <w:noProof/>
        <w:lang w:bidi="fa-IR"/>
      </w:rPr>
      <w:pict w14:anchorId="52656262">
        <v:shapetype id="_x0000_t202" coordsize="21600,21600" o:spt="202" path="m,l,21600r21600,l21600,xe">
          <v:stroke joinstyle="miter"/>
          <v:path gradientshapeok="t" o:connecttype="rect"/>
        </v:shapetype>
        <v:shape id="Text Box 6" style="position:absolute;margin-left:109.85pt;margin-top:375pt;width:392.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205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Z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">
          <v:textbox style="mso-next-textbox:#Text Box 6">
            <w:txbxContent>
              <w:p w:rsidRPr="00901832" w:rsidR="004212D5" w:rsidP="00AC01A0" w:rsidRDefault="004212D5" w14:paraId="5265626B" w14:textId="77777777">
                <w:pPr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  <w:r w:rsidRPr="00901832">
                  <w:rPr>
                    <w:rFonts w:hint="cs"/>
                    <w:b/>
                    <w:bCs/>
                    <w:sz w:val="10"/>
                    <w:szCs w:val="10"/>
                    <w:rtl/>
                    <w:lang w:bidi="fa-IR"/>
                  </w:rPr>
                  <w:t>----------------------------------------------------------------------------------------------------------------------</w:t>
                </w:r>
              </w:p>
              <w:p w:rsidRPr="00901832" w:rsidR="004212D5" w:rsidP="00F92BFC" w:rsidRDefault="004212D5" w14:paraId="5265626C" w14:textId="77777777">
                <w:pPr>
                  <w:spacing w:line="312" w:lineRule="auto"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آدرس: تهران، </w:t>
                </w:r>
                <w:r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خیابان حافظ،تقاطع جمهوری، پلاک 252، طبقه اول </w:t>
                </w: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>معاونت بهداشت دانشگاه علوم پزشكي و خدمات بهداشتي درماني  تهران</w:t>
                </w:r>
              </w:p>
              <w:p w:rsidRPr="00C1660B" w:rsidR="004212D5" w:rsidP="00F92BFC" w:rsidRDefault="004212D5" w14:paraId="5265626D" w14:textId="77777777">
                <w:pPr>
                  <w:spacing w:line="312" w:lineRule="auto"/>
                  <w:jc w:val="center"/>
                  <w:rPr>
                    <w:sz w:val="16"/>
                    <w:szCs w:val="16"/>
                    <w:rtl/>
                    <w:lang w:bidi="fa-IR"/>
                  </w:rPr>
                </w:pP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كدپستي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1134845764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تلفن: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66705068-66705069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 آدرس الکترونیکی:</w:t>
                </w:r>
                <w:r w:rsidRPr="00C1660B">
                  <w:rPr>
                    <w:rFonts w:ascii="Times New Roman" w:hAnsi="Times New Roman" w:cs="Times New Roman"/>
                    <w:sz w:val="16"/>
                    <w:szCs w:val="16"/>
                    <w:lang w:bidi="fa-IR"/>
                  </w:rPr>
                  <w:t>http://www.health.tums.ac.ir</w:t>
                </w:r>
              </w:p>
              <w:p w:rsidRPr="00C1660B" w:rsidR="004212D5" w:rsidP="002B0E7B" w:rsidRDefault="004212D5" w14:paraId="5265626E" w14:textId="77777777">
                <w:pPr>
                  <w:spacing w:line="312" w:lineRule="auto"/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  <w:lang w:bidi="fa-IR"/>
      </w:rPr>
      <w:pict w14:anchorId="52656263">
        <v:shape id="Text Box 5" style="position:absolute;margin-left:109.85pt;margin-top:375pt;width:392.3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204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fh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">
          <v:textbox style="mso-next-textbox:#Text Box 5">
            <w:txbxContent>
              <w:p w:rsidRPr="00901832" w:rsidR="004212D5" w:rsidP="00AC01A0" w:rsidRDefault="004212D5" w14:paraId="5265626F" w14:textId="77777777">
                <w:pPr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  <w:r w:rsidRPr="00901832">
                  <w:rPr>
                    <w:rFonts w:hint="cs"/>
                    <w:b/>
                    <w:bCs/>
                    <w:sz w:val="10"/>
                    <w:szCs w:val="10"/>
                    <w:rtl/>
                    <w:lang w:bidi="fa-IR"/>
                  </w:rPr>
                  <w:t>----------------------------------------------------------------------------------------------------------------------</w:t>
                </w:r>
              </w:p>
              <w:p w:rsidRPr="00901832" w:rsidR="004212D5" w:rsidP="00F92BFC" w:rsidRDefault="004212D5" w14:paraId="52656270" w14:textId="77777777">
                <w:pPr>
                  <w:spacing w:line="312" w:lineRule="auto"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آدرس: تهران، </w:t>
                </w:r>
                <w:r>
                  <w:rPr>
                    <w:rFonts w:hint="cs"/>
                    <w:sz w:val="14"/>
                    <w:szCs w:val="14"/>
                    <w:rtl/>
                    <w:lang w:bidi="fa-IR"/>
                  </w:rPr>
                  <w:t xml:space="preserve">خیابان حافظ،تقاطع جمهوری، پلاک 252، طبقه اول </w:t>
                </w:r>
                <w:r w:rsidRPr="00901832">
                  <w:rPr>
                    <w:rFonts w:hint="cs"/>
                    <w:sz w:val="14"/>
                    <w:szCs w:val="14"/>
                    <w:rtl/>
                    <w:lang w:bidi="fa-IR"/>
                  </w:rPr>
                  <w:t>معاونت بهداشت دانشگاه علوم پزشكي و خدمات بهداشتي درماني  تهران</w:t>
                </w:r>
              </w:p>
              <w:p w:rsidRPr="00C1660B" w:rsidR="004212D5" w:rsidP="00F92BFC" w:rsidRDefault="004212D5" w14:paraId="52656271" w14:textId="77777777">
                <w:pPr>
                  <w:spacing w:line="312" w:lineRule="auto"/>
                  <w:jc w:val="center"/>
                  <w:rPr>
                    <w:sz w:val="16"/>
                    <w:szCs w:val="16"/>
                    <w:rtl/>
                    <w:lang w:bidi="fa-IR"/>
                  </w:rPr>
                </w:pP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كدپستي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1134845764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تلفن: </w:t>
                </w:r>
                <w:r>
                  <w:rPr>
                    <w:rFonts w:hint="cs"/>
                    <w:sz w:val="16"/>
                    <w:szCs w:val="16"/>
                    <w:rtl/>
                    <w:lang w:bidi="fa-IR"/>
                  </w:rPr>
                  <w:t>66705068-66705069</w:t>
                </w:r>
                <w:r w:rsidRPr="00C1660B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  آدرس الکترونیکی:</w:t>
                </w:r>
                <w:r w:rsidRPr="00C1660B">
                  <w:rPr>
                    <w:rFonts w:ascii="Times New Roman" w:hAnsi="Times New Roman" w:cs="Times New Roman"/>
                    <w:sz w:val="16"/>
                    <w:szCs w:val="16"/>
                    <w:lang w:bidi="fa-IR"/>
                  </w:rPr>
                  <w:t>http://www.health.tums.ac.ir</w:t>
                </w:r>
              </w:p>
              <w:p w:rsidRPr="00C1660B" w:rsidR="004212D5" w:rsidP="002B0E7B" w:rsidRDefault="004212D5" w14:paraId="52656272" w14:textId="77777777">
                <w:pPr>
                  <w:spacing w:line="312" w:lineRule="auto"/>
                  <w:jc w:val="center"/>
                  <w:rPr>
                    <w:b/>
                    <w:bCs/>
                    <w:sz w:val="10"/>
                    <w:szCs w:val="10"/>
                    <w:rtl/>
                    <w:lang w:bidi="fa-IR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80" w:rsidRDefault="00D02880" w14:paraId="5265625C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56249" w14:textId="77777777" w:rsidR="005A03DE" w:rsidRDefault="005A03DE" w:rsidP="004212D5">
      <w:pPr>
        <w:spacing w:after="0" w:line="240" w:lineRule="auto"/>
      </w:pPr>
      <w:r>
        <w:separator/>
      </w:r>
    </w:p>
  </w:footnote>
  <w:footnote w:type="continuationSeparator" w:id="0">
    <w:p w14:paraId="5265624A" w14:textId="77777777" w:rsidR="005A03DE" w:rsidRDefault="005A03DE" w:rsidP="004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80" w:rsidRDefault="00D02880" w14:paraId="5265624D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86" w:rsidP="00530BCF" w:rsidRDefault="005B67C7" w14:paraId="5265624E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  <w:r w:rsidRPr="002E3FE8">
      <w:rPr>
        <w:b/>
        <w:bCs/>
        <w:noProof/>
        <w:color w:val="1F497D" w:themeColor="text2"/>
      </w:rPr>
      <w:drawing>
        <wp:anchor distT="0" distB="0" distL="114300" distR="114300" simplePos="0" relativeHeight="251654656" behindDoc="0" locked="0" layoutInCell="1" allowOverlap="1" wp14:editId="5265625E" wp14:anchorId="5265625D">
          <wp:simplePos x="0" y="0"/>
          <wp:positionH relativeFrom="column">
            <wp:posOffset>5304790</wp:posOffset>
          </wp:positionH>
          <wp:positionV relativeFrom="paragraph">
            <wp:posOffset>772160</wp:posOffset>
          </wp:positionV>
          <wp:extent cx="798195" cy="340995"/>
          <wp:effectExtent l="0" t="0" r="0" b="0"/>
          <wp:wrapNone/>
          <wp:docPr id="32" name="Picture 3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C75">
      <w:rPr>
        <w:noProof/>
        <w:rtl/>
      </w:rPr>
      <w:drawing>
        <wp:anchor distT="0" distB="0" distL="114300" distR="114300" simplePos="0" relativeHeight="251653632" behindDoc="0" locked="0" layoutInCell="1" allowOverlap="1" wp14:editId="52656260" wp14:anchorId="5265625F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53770" cy="981020"/>
          <wp:effectExtent l="0" t="0" r="0" b="0"/>
          <wp:wrapNone/>
          <wp:docPr id="30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770" cy="9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086" w:rsidP="003E6086" w:rsidRDefault="003E6086" w14:paraId="5265624F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</w:p>
  <w:p w:rsidR="003E6086" w:rsidP="003E6086" w:rsidRDefault="00D86EEE" w14:paraId="52656250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  <w:r>
      <w:rPr>
        <w:noProof/>
        <w:color w:val="0070C0"/>
      </w:rPr>
      <w:pict w14:anchorId="52656261">
        <v:shapetype id="_x0000_t202" coordsize="21600,21600" o:spt="202" path="m,l,21600r21600,l21600,xe">
          <v:stroke joinstyle="miter"/>
          <v:path gradientshapeok="t" o:connecttype="rect"/>
        </v:shapetype>
        <v:shape id="_x0000_s2074" style="position:absolute;margin-left:-34.5pt;margin-top:-35.85pt;width:117.75pt;height:112.5pt;z-index:251658752" filled="f" stroked="f" type="#_x0000_t202">
          <v:textbox style="mso-next-textbox:#_x0000_s2074">
            <w:txbxContent>
              <w:p w:rsidRPr="006523D4" w:rsidR="00DD21BE" w:rsidP="00DD21BE" w:rsidRDefault="00DD21BE" w14:paraId="52656267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تاریخ:</w:t>
                </w:r>
                <w:r>
                  <w:rPr>
                    <w:rFonts w:cs="B Mitra"/>
                    <w:b/>
                    <w:bCs/>
                    <w:lang w:bidi="fa-IR"/>
                  </w:rPr>
                  <w:t xml:space="preserve"> </w:t>
                </w:r>
                <w:r w:rsidRPr="006523D4">
                  <w:rPr>
                    <w:rFonts w:hint="cs" w:cs="B Mitra"/>
                    <w:rtl/>
                    <w:lang w:bidi="fa-IR"/>
                  </w:rPr>
                  <w:t xml:space="preserve"> </w:t>
                </w:r>
                <w:bookmarkStart w:name="Date" w:id="1"/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25/04/1402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/>
                </w:r>
                <w:bookmarkEnd w:id="1"/>
              </w:p>
              <w:p w:rsidRPr="006523D4" w:rsidR="00DD21BE" w:rsidP="00DD21BE" w:rsidRDefault="00DD21BE" w14:paraId="52656268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شماره:</w:t>
                </w:r>
                <w:r>
                  <w:rPr>
                    <w:rFonts w:cs="B Mitra"/>
                    <w:b/>
                    <w:bCs/>
                    <w:lang w:bidi="fa-IR"/>
                  </w:rPr>
                  <w:t xml:space="preserve"> </w:t>
                </w:r>
                <w:r w:rsidRPr="006523D4">
                  <w:rPr>
                    <w:rFonts w:hint="cs" w:cs="B Mitra"/>
                    <w:rtl/>
                    <w:lang w:bidi="fa-IR"/>
                  </w:rPr>
                  <w:t xml:space="preserve"> </w:t>
                </w:r>
                <w:bookmarkStart w:name="Num" w:id="2"/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683/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54/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33/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 xml:space="preserve">1402</w:t>
                </w:r>
                <w:r w:rsidRPr="006523D4">
                  <w:rPr>
                    <w:rFonts w:hint="cs" w:ascii="Calibri" w:hAnsi="Calibri" w:cs="B Mitra"/>
                    <w:rtl/>
                    <w:lang w:bidi="fa-IR"/>
                  </w:rPr>
                  <w:t/>
                </w:r>
                <w:bookmarkEnd w:id="2"/>
              </w:p>
              <w:p w:rsidRPr="006523D4" w:rsidR="00DD21BE" w:rsidP="00DD21BE" w:rsidRDefault="00DD21BE" w14:paraId="52656269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پیوست:</w:t>
                </w:r>
                <w:bookmarkStart w:name="Attach" w:id="3"/>
                <w:r>
                  <w:rPr>
                    <w:rFonts w:ascii="Calibri" w:hAnsi="Calibri" w:cs="B Mitra"/>
                    <w:b/>
                    <w:bCs/>
                    <w:rtl/>
                    <w:lang w:bidi="fa-IR"/>
                  </w:rPr>
                  <w:t xml:space="preserve">دارد</w:t>
                </w:r>
                <w:r>
                  <w:rPr>
                    <w:rFonts w:ascii="Calibri" w:hAnsi="Calibri" w:cs="B Mitra"/>
                    <w:b/>
                    <w:bCs/>
                    <w:rtl/>
                    <w:lang w:bidi="fa-IR"/>
                  </w:rPr>
                  <w:t/>
                </w:r>
                <w:bookmarkEnd w:id="3"/>
              </w:p>
              <w:p w:rsidRPr="006523D4" w:rsidR="00DD21BE" w:rsidP="00DD21BE" w:rsidRDefault="00DD21BE" w14:paraId="5265626A" w14:textId="77777777">
                <w:pPr>
                  <w:bidi/>
                  <w:spacing w:line="192" w:lineRule="auto"/>
                  <w:rPr>
                    <w:rFonts w:cs="B Mitra"/>
                    <w:rtl/>
                    <w:lang w:bidi="fa-IR"/>
                  </w:rPr>
                </w:pPr>
                <w:r w:rsidRPr="00E27952">
                  <w:rPr>
                    <w:rFonts w:hint="cs" w:cs="B Mitra"/>
                    <w:b/>
                    <w:bCs/>
                    <w:rtl/>
                    <w:lang w:bidi="fa-IR"/>
                  </w:rPr>
                  <w:t>ساعت:</w:t>
                </w:r>
                <w:r w:rsidRPr="006523D4">
                  <w:rPr>
                    <w:rFonts w:hint="cs" w:cs="B Mitra"/>
                    <w:rtl/>
                    <w:lang w:bidi="fa-IR"/>
                  </w:rPr>
                  <w:t xml:space="preserve"> </w:t>
                </w:r>
                <w:bookmarkStart w:name="Clock" w:id="4"/>
                <w:r>
                  <w:rPr>
                    <w:rFonts w:ascii="Calibri" w:hAnsi="Calibri" w:cs="B Mitra"/>
                    <w:lang w:bidi="fa-IR"/>
                    <w:rtl/>
                  </w:rPr>
                  <w:t xml:space="preserve">12:14</w:t>
                </w:r>
                <w:r>
                  <w:rPr>
                    <w:rFonts w:ascii="Calibri" w:hAnsi="Calibri" w:cs="B Mitra"/>
                    <w:lang w:bidi="fa-IR"/>
                    <w:rtl/>
                  </w:rPr>
                  <w:t/>
                </w:r>
                <w:bookmarkEnd w:id="4"/>
              </w:p>
            </w:txbxContent>
          </v:textbox>
        </v:shape>
      </w:pict>
    </w:r>
    <w:r w:rsidR="003E6086">
      <w:rPr>
        <w:color w:val="0070C0"/>
        <w:lang w:bidi="fa-IR"/>
      </w:rPr>
      <w:t xml:space="preserve"> </w:t>
    </w:r>
  </w:p>
  <w:p w:rsidR="00D02880" w:rsidP="00961CF8" w:rsidRDefault="004B7577" w14:paraId="52656251" w14:textId="77777777">
    <w:pPr>
      <w:tabs>
        <w:tab w:val="left" w:pos="1512"/>
        <w:tab w:val="center" w:pos="4513"/>
      </w:tabs>
      <w:bidi/>
      <w:spacing w:after="0" w:line="240" w:lineRule="auto"/>
      <w:rPr>
        <w:color w:val="000000" w:themeColor="text1"/>
        <w:sz w:val="28"/>
        <w:szCs w:val="28"/>
        <w:lang w:bidi="fa-IR"/>
      </w:rPr>
    </w:pPr>
    <w:r>
      <w:rPr>
        <w:color w:val="000000" w:themeColor="text1"/>
        <w:sz w:val="28"/>
        <w:szCs w:val="28"/>
        <w:lang w:bidi="fa-IR"/>
      </w:rPr>
      <w:tab/>
      <w:t xml:space="preserve">   </w:t>
    </w:r>
    <w:r w:rsidRPr="003E6086" w:rsidR="003E6086">
      <w:rPr>
        <w:color w:val="000000" w:themeColor="text1"/>
        <w:sz w:val="28"/>
        <w:szCs w:val="28"/>
        <w:lang w:bidi="fa-IR"/>
      </w:rPr>
      <w:t xml:space="preserve">   </w:t>
    </w:r>
    <w:r w:rsidR="00D02880">
      <w:rPr>
        <w:color w:val="000000" w:themeColor="text1"/>
        <w:sz w:val="28"/>
        <w:szCs w:val="28"/>
        <w:lang w:bidi="fa-IR"/>
      </w:rPr>
      <w:t xml:space="preserve">           </w:t>
    </w:r>
  </w:p>
  <w:p w:rsidRPr="002D445B" w:rsidR="003E6086" w:rsidP="002D445B" w:rsidRDefault="00D02880" w14:paraId="52656252" w14:textId="77777777">
    <w:pPr>
      <w:tabs>
        <w:tab w:val="left" w:pos="1512"/>
        <w:tab w:val="center" w:pos="4513"/>
      </w:tabs>
      <w:bidi/>
      <w:spacing w:after="0" w:line="240" w:lineRule="auto"/>
      <w:rPr>
        <w:b/>
        <w:bCs/>
        <w:sz w:val="24"/>
        <w:szCs w:val="24"/>
        <w:rtl/>
        <w:lang w:bidi="fa-IR"/>
      </w:rPr>
    </w:pPr>
    <w:r>
      <w:rPr>
        <w:color w:val="000000" w:themeColor="text1"/>
        <w:sz w:val="28"/>
        <w:szCs w:val="28"/>
        <w:lang w:bidi="fa-IR"/>
      </w:rPr>
      <w:t xml:space="preserve">                                          </w:t>
    </w:r>
    <w:r w:rsidRPr="003E6086" w:rsidR="003E6086">
      <w:rPr>
        <w:color w:val="000000" w:themeColor="text1"/>
        <w:sz w:val="28"/>
        <w:szCs w:val="28"/>
        <w:lang w:bidi="fa-IR"/>
      </w:rPr>
      <w:t xml:space="preserve">  </w:t>
    </w:r>
  </w:p>
  <w:p w:rsidRPr="003E6086" w:rsidR="003E6086" w:rsidP="003E6086" w:rsidRDefault="003E6086" w14:paraId="52656253" w14:textId="77777777">
    <w:pPr>
      <w:pStyle w:val="Header"/>
      <w:tabs>
        <w:tab w:val="clear" w:pos="4680"/>
        <w:tab w:val="clear" w:pos="9360"/>
        <w:tab w:val="center" w:pos="4513"/>
        <w:tab w:val="left" w:pos="7260"/>
      </w:tabs>
      <w:rPr>
        <w:color w:val="000000" w:themeColor="text1"/>
        <w:sz w:val="28"/>
        <w:szCs w:val="28"/>
        <w:lang w:bidi="fa-IR"/>
      </w:rPr>
    </w:pPr>
    <w:r w:rsidRPr="003E6086">
      <w:rPr>
        <w:color w:val="000000" w:themeColor="text1"/>
        <w:sz w:val="28"/>
        <w:szCs w:val="28"/>
        <w:lang w:bidi="fa-IR"/>
      </w:rPr>
      <w:t xml:space="preserve"> </w:t>
    </w:r>
    <w:r w:rsidRPr="003E6086">
      <w:rPr>
        <w:color w:val="000000" w:themeColor="text1"/>
        <w:sz w:val="28"/>
        <w:szCs w:val="28"/>
        <w:lang w:bidi="fa-IR"/>
      </w:rPr>
      <w:tab/>
    </w:r>
  </w:p>
  <w:p w:rsidRPr="003E6086" w:rsidR="003E6086" w:rsidP="003E6086" w:rsidRDefault="003E6086" w14:paraId="52656254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80" w:rsidRDefault="00D02880" w14:paraId="5265625B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134"/>
    <w:multiLevelType w:val="hybridMultilevel"/>
    <w:tmpl w:val="CBC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E5217"/>
    <w:multiLevelType w:val="hybridMultilevel"/>
    <w:tmpl w:val="2DD8299E"/>
    <w:lvl w:ilvl="0" w:tplc="12A45DDC">
      <w:start w:val="13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6CC5"/>
    <w:multiLevelType w:val="hybridMultilevel"/>
    <w:tmpl w:val="CFC65AFE"/>
    <w:lvl w:ilvl="0" w:tplc="760E6FF6">
      <w:start w:val="13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C07"/>
    <w:rsid w:val="000103F1"/>
    <w:rsid w:val="0001171B"/>
    <w:rsid w:val="0001501E"/>
    <w:rsid w:val="0001527B"/>
    <w:rsid w:val="0002357E"/>
    <w:rsid w:val="00030B6C"/>
    <w:rsid w:val="00035F80"/>
    <w:rsid w:val="00036E52"/>
    <w:rsid w:val="00056B11"/>
    <w:rsid w:val="000664C4"/>
    <w:rsid w:val="00071154"/>
    <w:rsid w:val="000778BE"/>
    <w:rsid w:val="00091C23"/>
    <w:rsid w:val="000A24E0"/>
    <w:rsid w:val="000A3324"/>
    <w:rsid w:val="000A5EA1"/>
    <w:rsid w:val="000A77CC"/>
    <w:rsid w:val="000B15A6"/>
    <w:rsid w:val="000B2D33"/>
    <w:rsid w:val="000C2BC8"/>
    <w:rsid w:val="000C607A"/>
    <w:rsid w:val="000C7B02"/>
    <w:rsid w:val="000D20ED"/>
    <w:rsid w:val="000E5EE9"/>
    <w:rsid w:val="000F3461"/>
    <w:rsid w:val="000F374D"/>
    <w:rsid w:val="0010759C"/>
    <w:rsid w:val="00113553"/>
    <w:rsid w:val="00123383"/>
    <w:rsid w:val="00134764"/>
    <w:rsid w:val="0013491B"/>
    <w:rsid w:val="0014325A"/>
    <w:rsid w:val="0016766B"/>
    <w:rsid w:val="00185727"/>
    <w:rsid w:val="001962F4"/>
    <w:rsid w:val="001A26FE"/>
    <w:rsid w:val="001A4473"/>
    <w:rsid w:val="001B1871"/>
    <w:rsid w:val="001B5066"/>
    <w:rsid w:val="001C332C"/>
    <w:rsid w:val="001F193F"/>
    <w:rsid w:val="001F4CD4"/>
    <w:rsid w:val="001F5F7E"/>
    <w:rsid w:val="00207CDD"/>
    <w:rsid w:val="00256013"/>
    <w:rsid w:val="002573F7"/>
    <w:rsid w:val="00273F9B"/>
    <w:rsid w:val="00295835"/>
    <w:rsid w:val="002A47DA"/>
    <w:rsid w:val="002A605D"/>
    <w:rsid w:val="002B74EE"/>
    <w:rsid w:val="002D0DDD"/>
    <w:rsid w:val="002D445B"/>
    <w:rsid w:val="002E3FE8"/>
    <w:rsid w:val="002F7C77"/>
    <w:rsid w:val="0033673B"/>
    <w:rsid w:val="00345389"/>
    <w:rsid w:val="00347BD8"/>
    <w:rsid w:val="0035352E"/>
    <w:rsid w:val="00356AF5"/>
    <w:rsid w:val="00361290"/>
    <w:rsid w:val="00377070"/>
    <w:rsid w:val="00384BF8"/>
    <w:rsid w:val="00391C3B"/>
    <w:rsid w:val="003A6659"/>
    <w:rsid w:val="003E1B84"/>
    <w:rsid w:val="003E5E46"/>
    <w:rsid w:val="003E6086"/>
    <w:rsid w:val="003E6DD7"/>
    <w:rsid w:val="003E7888"/>
    <w:rsid w:val="003F63B5"/>
    <w:rsid w:val="0041210C"/>
    <w:rsid w:val="00414DB1"/>
    <w:rsid w:val="00420C07"/>
    <w:rsid w:val="004212D5"/>
    <w:rsid w:val="00472C2A"/>
    <w:rsid w:val="00483F9E"/>
    <w:rsid w:val="0049692A"/>
    <w:rsid w:val="004970A9"/>
    <w:rsid w:val="004A2209"/>
    <w:rsid w:val="004B0417"/>
    <w:rsid w:val="004B50CD"/>
    <w:rsid w:val="004B5E68"/>
    <w:rsid w:val="004B7577"/>
    <w:rsid w:val="004C3849"/>
    <w:rsid w:val="004C7E5E"/>
    <w:rsid w:val="004D2C38"/>
    <w:rsid w:val="004F0DAE"/>
    <w:rsid w:val="004F3416"/>
    <w:rsid w:val="004F3A61"/>
    <w:rsid w:val="00504DE9"/>
    <w:rsid w:val="005121B1"/>
    <w:rsid w:val="00530BCF"/>
    <w:rsid w:val="00536EC9"/>
    <w:rsid w:val="00543154"/>
    <w:rsid w:val="00544098"/>
    <w:rsid w:val="00551332"/>
    <w:rsid w:val="00553444"/>
    <w:rsid w:val="00565668"/>
    <w:rsid w:val="00570F2E"/>
    <w:rsid w:val="00577A4C"/>
    <w:rsid w:val="005861A2"/>
    <w:rsid w:val="00597712"/>
    <w:rsid w:val="005A03DE"/>
    <w:rsid w:val="005A4B7E"/>
    <w:rsid w:val="005A54C8"/>
    <w:rsid w:val="005B32E5"/>
    <w:rsid w:val="005B67C7"/>
    <w:rsid w:val="005B76A4"/>
    <w:rsid w:val="005E4CF3"/>
    <w:rsid w:val="005F2A1F"/>
    <w:rsid w:val="006015A3"/>
    <w:rsid w:val="00611853"/>
    <w:rsid w:val="0062791C"/>
    <w:rsid w:val="00631B11"/>
    <w:rsid w:val="0064645B"/>
    <w:rsid w:val="006472DE"/>
    <w:rsid w:val="00650AE7"/>
    <w:rsid w:val="00672D40"/>
    <w:rsid w:val="00676688"/>
    <w:rsid w:val="0068271D"/>
    <w:rsid w:val="006878D3"/>
    <w:rsid w:val="006921EB"/>
    <w:rsid w:val="0069510D"/>
    <w:rsid w:val="006C100C"/>
    <w:rsid w:val="006C1B08"/>
    <w:rsid w:val="006D150E"/>
    <w:rsid w:val="006D2BEC"/>
    <w:rsid w:val="006D5810"/>
    <w:rsid w:val="006E3620"/>
    <w:rsid w:val="0070029F"/>
    <w:rsid w:val="007249FB"/>
    <w:rsid w:val="007310DB"/>
    <w:rsid w:val="00732CA8"/>
    <w:rsid w:val="00735787"/>
    <w:rsid w:val="007610BE"/>
    <w:rsid w:val="00761988"/>
    <w:rsid w:val="007622FC"/>
    <w:rsid w:val="00764288"/>
    <w:rsid w:val="007671CF"/>
    <w:rsid w:val="007672DE"/>
    <w:rsid w:val="00770DE1"/>
    <w:rsid w:val="0078797C"/>
    <w:rsid w:val="007A4E1F"/>
    <w:rsid w:val="007C107C"/>
    <w:rsid w:val="007C1FF5"/>
    <w:rsid w:val="00801D05"/>
    <w:rsid w:val="00854CC4"/>
    <w:rsid w:val="0087665C"/>
    <w:rsid w:val="00877F73"/>
    <w:rsid w:val="0088151C"/>
    <w:rsid w:val="008D4CCB"/>
    <w:rsid w:val="008D55F4"/>
    <w:rsid w:val="00901F5E"/>
    <w:rsid w:val="00915BB3"/>
    <w:rsid w:val="00915EAA"/>
    <w:rsid w:val="00923829"/>
    <w:rsid w:val="00930B49"/>
    <w:rsid w:val="009441F9"/>
    <w:rsid w:val="009600BA"/>
    <w:rsid w:val="00961CF8"/>
    <w:rsid w:val="009631E4"/>
    <w:rsid w:val="00985276"/>
    <w:rsid w:val="00992048"/>
    <w:rsid w:val="009A2176"/>
    <w:rsid w:val="009D716E"/>
    <w:rsid w:val="009F543F"/>
    <w:rsid w:val="00A17229"/>
    <w:rsid w:val="00A31AC0"/>
    <w:rsid w:val="00A35563"/>
    <w:rsid w:val="00A35EFF"/>
    <w:rsid w:val="00A36C62"/>
    <w:rsid w:val="00A5687A"/>
    <w:rsid w:val="00A576A8"/>
    <w:rsid w:val="00A65DCF"/>
    <w:rsid w:val="00A669FB"/>
    <w:rsid w:val="00A77E18"/>
    <w:rsid w:val="00A804D9"/>
    <w:rsid w:val="00A8155D"/>
    <w:rsid w:val="00A85942"/>
    <w:rsid w:val="00AC74C1"/>
    <w:rsid w:val="00AD7870"/>
    <w:rsid w:val="00AE0E4D"/>
    <w:rsid w:val="00AF30C9"/>
    <w:rsid w:val="00B02D4A"/>
    <w:rsid w:val="00B04AB5"/>
    <w:rsid w:val="00B1058E"/>
    <w:rsid w:val="00B139A8"/>
    <w:rsid w:val="00B46842"/>
    <w:rsid w:val="00B5030B"/>
    <w:rsid w:val="00B510FE"/>
    <w:rsid w:val="00B52F54"/>
    <w:rsid w:val="00B53167"/>
    <w:rsid w:val="00B753A0"/>
    <w:rsid w:val="00B87331"/>
    <w:rsid w:val="00B96175"/>
    <w:rsid w:val="00BA4B6F"/>
    <w:rsid w:val="00BA5894"/>
    <w:rsid w:val="00BB71DC"/>
    <w:rsid w:val="00BB75FB"/>
    <w:rsid w:val="00BC52FE"/>
    <w:rsid w:val="00BC60B7"/>
    <w:rsid w:val="00BE489E"/>
    <w:rsid w:val="00BF1DDF"/>
    <w:rsid w:val="00BF3D27"/>
    <w:rsid w:val="00BF6C40"/>
    <w:rsid w:val="00C3762A"/>
    <w:rsid w:val="00C5678F"/>
    <w:rsid w:val="00C60460"/>
    <w:rsid w:val="00C72665"/>
    <w:rsid w:val="00C741FC"/>
    <w:rsid w:val="00C832E4"/>
    <w:rsid w:val="00C90628"/>
    <w:rsid w:val="00C92DBB"/>
    <w:rsid w:val="00C94A1D"/>
    <w:rsid w:val="00CA1BD7"/>
    <w:rsid w:val="00CA7B34"/>
    <w:rsid w:val="00CC16CF"/>
    <w:rsid w:val="00CC618A"/>
    <w:rsid w:val="00CD6DBB"/>
    <w:rsid w:val="00CE6779"/>
    <w:rsid w:val="00D02880"/>
    <w:rsid w:val="00D07732"/>
    <w:rsid w:val="00D1042A"/>
    <w:rsid w:val="00D151B6"/>
    <w:rsid w:val="00D21AB0"/>
    <w:rsid w:val="00D33F12"/>
    <w:rsid w:val="00D5055F"/>
    <w:rsid w:val="00D52FB8"/>
    <w:rsid w:val="00D57529"/>
    <w:rsid w:val="00D60E4C"/>
    <w:rsid w:val="00D70ECA"/>
    <w:rsid w:val="00D712A4"/>
    <w:rsid w:val="00D7512D"/>
    <w:rsid w:val="00D86EEE"/>
    <w:rsid w:val="00DC1488"/>
    <w:rsid w:val="00DC29E1"/>
    <w:rsid w:val="00DD21BE"/>
    <w:rsid w:val="00DD4462"/>
    <w:rsid w:val="00DD517E"/>
    <w:rsid w:val="00DE1A17"/>
    <w:rsid w:val="00DE3029"/>
    <w:rsid w:val="00DF2C1A"/>
    <w:rsid w:val="00E0068C"/>
    <w:rsid w:val="00E1055A"/>
    <w:rsid w:val="00E1458B"/>
    <w:rsid w:val="00E15566"/>
    <w:rsid w:val="00E21391"/>
    <w:rsid w:val="00E22EF2"/>
    <w:rsid w:val="00E23922"/>
    <w:rsid w:val="00E316B9"/>
    <w:rsid w:val="00E32435"/>
    <w:rsid w:val="00E37110"/>
    <w:rsid w:val="00E4213E"/>
    <w:rsid w:val="00E43061"/>
    <w:rsid w:val="00E54E53"/>
    <w:rsid w:val="00E5555A"/>
    <w:rsid w:val="00E867D3"/>
    <w:rsid w:val="00EA013C"/>
    <w:rsid w:val="00EA227E"/>
    <w:rsid w:val="00EA474E"/>
    <w:rsid w:val="00EC216B"/>
    <w:rsid w:val="00EC4EE6"/>
    <w:rsid w:val="00EE6C75"/>
    <w:rsid w:val="00EF255D"/>
    <w:rsid w:val="00F052AD"/>
    <w:rsid w:val="00F06B60"/>
    <w:rsid w:val="00F1237B"/>
    <w:rsid w:val="00F13D55"/>
    <w:rsid w:val="00F24A3F"/>
    <w:rsid w:val="00F26235"/>
    <w:rsid w:val="00F33A27"/>
    <w:rsid w:val="00F35002"/>
    <w:rsid w:val="00F524C8"/>
    <w:rsid w:val="00F65265"/>
    <w:rsid w:val="00F72C0D"/>
    <w:rsid w:val="00F91C39"/>
    <w:rsid w:val="00F943F4"/>
    <w:rsid w:val="00FA2F02"/>
    <w:rsid w:val="00FC1B78"/>
    <w:rsid w:val="00FC307D"/>
    <w:rsid w:val="00FE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52656240"/>
  <w15:docId w15:val="{190CBCD2-51B4-4616-8464-324BFA87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2.jpg" Id="R0cb472ec05d543fa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481A-3821-4BD2-941B-004E763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Haji ali asgari</dc:creator>
  <cp:lastModifiedBy>behdasht</cp:lastModifiedBy>
  <cp:revision>14</cp:revision>
  <cp:lastPrinted>2014-08-20T08:44:00Z</cp:lastPrinted>
  <dcterms:created xsi:type="dcterms:W3CDTF">2019-09-16T05:30:00Z</dcterms:created>
  <dcterms:modified xsi:type="dcterms:W3CDTF">2023-07-14T14:56:00Z</dcterms:modified>
</cp:coreProperties>
</file>